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hint="eastAsia" w:ascii="方正小标宋简体" w:hAnsi="Helvetica" w:eastAsia="方正小标宋简体" w:cs="Helvetica"/>
          <w:color w:val="000000"/>
          <w:kern w:val="0"/>
          <w:sz w:val="36"/>
          <w:szCs w:val="36"/>
        </w:rPr>
      </w:pPr>
      <w:r>
        <w:rPr>
          <w:rFonts w:hint="eastAsia" w:ascii="方正小标宋简体" w:hAnsi="Helvetica" w:eastAsia="方正小标宋简体" w:cs="Helvetica"/>
          <w:b/>
          <w:bCs/>
          <w:color w:val="000000"/>
          <w:kern w:val="0"/>
          <w:sz w:val="36"/>
          <w:szCs w:val="36"/>
          <w:lang w:val="en-US" w:eastAsia="zh-CN"/>
        </w:rPr>
        <w:t>华西临床医学院关于开展</w:t>
      </w:r>
      <w:r>
        <w:rPr>
          <w:rFonts w:hint="eastAsia" w:ascii="方正小标宋简体" w:hAnsi="Helvetica" w:eastAsia="方正小标宋简体" w:cs="Helvetica"/>
          <w:b/>
          <w:bCs/>
          <w:color w:val="000000"/>
          <w:kern w:val="0"/>
          <w:sz w:val="36"/>
          <w:szCs w:val="36"/>
        </w:rPr>
        <w:t>2024</w:t>
      </w:r>
      <w:r>
        <w:rPr>
          <w:rFonts w:hint="eastAsia" w:ascii="方正小标宋简体" w:hAnsi="Helvetica" w:eastAsia="方正小标宋简体" w:cs="Helvetica"/>
          <w:b/>
          <w:bCs/>
          <w:color w:val="000000"/>
          <w:kern w:val="0"/>
          <w:sz w:val="36"/>
          <w:szCs w:val="36"/>
          <w:lang w:val="en-US" w:eastAsia="zh-CN"/>
        </w:rPr>
        <w:t>-2025学</w:t>
      </w:r>
      <w:r>
        <w:rPr>
          <w:rFonts w:hint="eastAsia" w:ascii="方正小标宋简体" w:hAnsi="Helvetica" w:eastAsia="方正小标宋简体" w:cs="Helvetica"/>
          <w:b/>
          <w:bCs/>
          <w:color w:val="000000"/>
          <w:kern w:val="0"/>
          <w:sz w:val="36"/>
          <w:szCs w:val="36"/>
        </w:rPr>
        <w:t>年</w:t>
      </w:r>
      <w:r>
        <w:rPr>
          <w:rFonts w:hint="eastAsia" w:ascii="方正小标宋简体" w:hAnsi="Helvetica" w:eastAsia="方正小标宋简体" w:cs="Helvetica"/>
          <w:b/>
          <w:bCs/>
          <w:color w:val="000000"/>
          <w:kern w:val="0"/>
          <w:sz w:val="36"/>
          <w:szCs w:val="36"/>
          <w:lang w:val="en-US" w:eastAsia="zh-CN"/>
        </w:rPr>
        <w:t>秋</w:t>
      </w:r>
      <w:r>
        <w:rPr>
          <w:rFonts w:hint="eastAsia" w:ascii="方正小标宋简体" w:hAnsi="Helvetica" w:eastAsia="方正小标宋简体" w:cs="Helvetica"/>
          <w:b/>
          <w:bCs/>
          <w:color w:val="000000"/>
          <w:kern w:val="0"/>
          <w:sz w:val="36"/>
          <w:szCs w:val="36"/>
        </w:rPr>
        <w:t>季学期本科教材征订</w:t>
      </w:r>
      <w:r>
        <w:rPr>
          <w:rFonts w:hint="eastAsia" w:ascii="方正小标宋简体" w:hAnsi="Helvetica" w:eastAsia="方正小标宋简体" w:cs="Helvetica"/>
          <w:b/>
          <w:bCs/>
          <w:color w:val="000000"/>
          <w:kern w:val="0"/>
          <w:sz w:val="36"/>
          <w:szCs w:val="36"/>
          <w:lang w:val="en-US" w:eastAsia="zh-CN"/>
        </w:rPr>
        <w:t>的</w:t>
      </w:r>
      <w:r>
        <w:rPr>
          <w:rFonts w:hint="eastAsia" w:ascii="方正小标宋简体" w:hAnsi="Helvetica" w:eastAsia="方正小标宋简体" w:cs="Helvetica"/>
          <w:b/>
          <w:bCs/>
          <w:color w:val="000000"/>
          <w:kern w:val="0"/>
          <w:sz w:val="36"/>
          <w:szCs w:val="36"/>
        </w:rPr>
        <w:t>通知</w:t>
      </w:r>
    </w:p>
    <w:p>
      <w:pPr>
        <w:widowControl/>
        <w:shd w:val="clear" w:color="auto" w:fill="FFFFFF"/>
        <w:jc w:val="both"/>
        <w:rPr>
          <w:rFonts w:ascii="Helvetica" w:hAnsi="Helvetica" w:eastAsia="宋体" w:cs="Helvetica"/>
          <w:color w:val="000000"/>
          <w:kern w:val="0"/>
          <w:szCs w:val="21"/>
        </w:rPr>
      </w:pPr>
    </w:p>
    <w:p>
      <w:pPr>
        <w:widowControl/>
        <w:shd w:val="clear" w:color="auto" w:fill="FFFFFF"/>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全院各教学单位：</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根据学校《关于开展2024-2025学年秋季学期教材征订的通知》，</w:t>
      </w:r>
      <w:r>
        <w:rPr>
          <w:rFonts w:hint="eastAsia" w:ascii="仿宋_GB2312" w:hAnsi="Helvetica" w:eastAsia="仿宋_GB2312" w:cs="Helvetica"/>
          <w:kern w:val="0"/>
          <w:sz w:val="28"/>
          <w:szCs w:val="28"/>
        </w:rPr>
        <w:t>现开展2024</w:t>
      </w:r>
      <w:r>
        <w:rPr>
          <w:rFonts w:hint="eastAsia" w:ascii="仿宋_GB2312" w:hAnsi="Helvetica" w:eastAsia="仿宋_GB2312" w:cs="Helvetica"/>
          <w:kern w:val="0"/>
          <w:sz w:val="28"/>
          <w:szCs w:val="28"/>
          <w:lang w:val="en-US" w:eastAsia="zh-CN"/>
        </w:rPr>
        <w:t>-2025</w:t>
      </w:r>
      <w:r>
        <w:rPr>
          <w:rFonts w:hint="eastAsia" w:ascii="仿宋_GB2312" w:hAnsi="Helvetica" w:eastAsia="仿宋_GB2312" w:cs="Helvetica"/>
          <w:kern w:val="0"/>
          <w:sz w:val="28"/>
          <w:szCs w:val="28"/>
        </w:rPr>
        <w:t>学年</w:t>
      </w:r>
      <w:r>
        <w:rPr>
          <w:rFonts w:hint="eastAsia" w:ascii="仿宋_GB2312" w:hAnsi="Helvetica" w:eastAsia="仿宋_GB2312" w:cs="Helvetica"/>
          <w:kern w:val="0"/>
          <w:sz w:val="28"/>
          <w:szCs w:val="28"/>
          <w:lang w:val="en-US" w:eastAsia="zh-CN"/>
        </w:rPr>
        <w:t>秋</w:t>
      </w:r>
      <w:r>
        <w:rPr>
          <w:rFonts w:hint="eastAsia" w:ascii="仿宋_GB2312" w:hAnsi="Helvetica" w:eastAsia="仿宋_GB2312" w:cs="Helvetica"/>
          <w:kern w:val="0"/>
          <w:sz w:val="28"/>
          <w:szCs w:val="28"/>
        </w:rPr>
        <w:t>季学期</w:t>
      </w:r>
      <w:r>
        <w:rPr>
          <w:rFonts w:hint="eastAsia" w:ascii="仿宋_GB2312" w:hAnsi="Helvetica" w:eastAsia="仿宋_GB2312" w:cs="Helvetica"/>
          <w:kern w:val="0"/>
          <w:sz w:val="28"/>
          <w:szCs w:val="28"/>
          <w:lang w:val="en-US" w:eastAsia="zh-CN"/>
        </w:rPr>
        <w:t>本科</w:t>
      </w:r>
      <w:r>
        <w:rPr>
          <w:rFonts w:hint="eastAsia" w:ascii="仿宋_GB2312" w:hAnsi="Helvetica" w:eastAsia="仿宋_GB2312" w:cs="Helvetica"/>
          <w:kern w:val="0"/>
          <w:sz w:val="28"/>
          <w:szCs w:val="28"/>
        </w:rPr>
        <w:t>教材征订计划填报工作，请严格按照《四川大学教材管理实施细则》（川大教〔2020〕32号）、《四川大学华西临床医学院教材管理实施细则（试行）》（川医临医〔2021〕6号）、《四川大学华西临床医学院自编讲义管理办法（试行）》（川医临医〔2021〕9号）文件（见</w:t>
      </w:r>
      <w:r>
        <w:rPr>
          <w:rFonts w:hint="eastAsia" w:ascii="仿宋_GB2312" w:hAnsi="Helvetica" w:eastAsia="仿宋_GB2312" w:cs="Helvetica"/>
          <w:kern w:val="0"/>
          <w:sz w:val="28"/>
          <w:szCs w:val="28"/>
          <w:u w:val="single"/>
        </w:rPr>
        <w:t>附件</w:t>
      </w:r>
      <w:r>
        <w:rPr>
          <w:rFonts w:hint="eastAsia" w:ascii="仿宋_GB2312" w:hAnsi="Helvetica" w:eastAsia="仿宋_GB2312" w:cs="Helvetica"/>
          <w:b w:val="0"/>
          <w:bCs w:val="0"/>
          <w:kern w:val="0"/>
          <w:sz w:val="28"/>
          <w:szCs w:val="28"/>
          <w:u w:val="single"/>
        </w:rPr>
        <w:t>1-3</w:t>
      </w:r>
      <w:r>
        <w:rPr>
          <w:rFonts w:hint="eastAsia" w:ascii="仿宋_GB2312" w:hAnsi="Helvetica" w:eastAsia="仿宋_GB2312" w:cs="Helvetica"/>
          <w:kern w:val="0"/>
          <w:sz w:val="28"/>
          <w:szCs w:val="28"/>
        </w:rPr>
        <w:t>）选用教材及教辅，具体要求如下：</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黑体" w:hAnsi="黑体" w:eastAsia="黑体" w:cs="Helvetica"/>
          <w:kern w:val="0"/>
          <w:sz w:val="28"/>
          <w:szCs w:val="28"/>
        </w:rPr>
        <w:t>一、教材选用原则</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 xml:space="preserve">1. </w:t>
      </w:r>
      <w:r>
        <w:rPr>
          <w:rFonts w:hint="eastAsia" w:ascii="仿宋_GB2312" w:hAnsi="Helvetica" w:eastAsia="仿宋_GB2312" w:cs="Helvetica"/>
          <w:kern w:val="0"/>
          <w:sz w:val="28"/>
          <w:szCs w:val="28"/>
        </w:rPr>
        <w:t>凡选必审。选用教材和教辅资料（含国际合作办学用教材、教辅）必须经过审核。</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 xml:space="preserve">2. </w:t>
      </w:r>
      <w:r>
        <w:rPr>
          <w:rFonts w:hint="eastAsia" w:ascii="仿宋_GB2312" w:hAnsi="Helvetica" w:eastAsia="仿宋_GB2312" w:cs="Helvetica"/>
          <w:kern w:val="0"/>
          <w:sz w:val="28"/>
          <w:szCs w:val="28"/>
        </w:rPr>
        <w:t>质量第一。选用教材和教辅资料须符合社会主义核心价值观，杜绝有意识形态问题的教材进入课堂。政治立场和价值导向有问题的，内容陈旧、低水平重复、简单拼凑的教材，不得选用。</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 xml:space="preserve">3. </w:t>
      </w:r>
      <w:r>
        <w:rPr>
          <w:rFonts w:hint="eastAsia" w:ascii="仿宋_GB2312" w:hAnsi="Helvetica" w:eastAsia="仿宋_GB2312" w:cs="Helvetica"/>
          <w:kern w:val="0"/>
          <w:sz w:val="28"/>
          <w:szCs w:val="28"/>
        </w:rPr>
        <w:t>适宜教学。选用教材和教辅资料须符合学校人才培养方案要求，符合教学规律和认知规律，体现相关学科专业最新科研成果，适宜“探究式-小班化”课堂教学改革，有利于激发学生学习兴趣。</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 xml:space="preserve">4. </w:t>
      </w:r>
      <w:r>
        <w:rPr>
          <w:rFonts w:hint="eastAsia" w:ascii="仿宋_GB2312" w:hAnsi="Helvetica" w:eastAsia="仿宋_GB2312" w:cs="Helvetica"/>
          <w:kern w:val="0"/>
          <w:sz w:val="28"/>
          <w:szCs w:val="28"/>
        </w:rPr>
        <w:t>公平公正。实事求是，客观公正，严肃选用纪律和程序，严禁违规操作。</w:t>
      </w:r>
    </w:p>
    <w:p>
      <w:pPr>
        <w:widowControl/>
        <w:shd w:val="clear" w:color="auto" w:fill="FFFFFF"/>
        <w:ind w:firstLine="560" w:firstLineChars="200"/>
        <w:jc w:val="both"/>
        <w:rPr>
          <w:rFonts w:hint="eastAsia" w:ascii="黑体" w:hAnsi="黑体" w:eastAsia="黑体" w:cs="Helvetica"/>
          <w:kern w:val="0"/>
          <w:sz w:val="28"/>
          <w:szCs w:val="28"/>
        </w:rPr>
      </w:pPr>
      <w:r>
        <w:rPr>
          <w:rFonts w:hint="eastAsia" w:ascii="黑体" w:hAnsi="黑体" w:eastAsia="黑体" w:cs="Helvetica"/>
          <w:kern w:val="0"/>
          <w:sz w:val="28"/>
          <w:szCs w:val="28"/>
          <w:lang w:val="en-US" w:eastAsia="zh-CN"/>
        </w:rPr>
        <w:t>二</w:t>
      </w:r>
      <w:r>
        <w:rPr>
          <w:rFonts w:hint="eastAsia" w:ascii="黑体" w:hAnsi="黑体" w:eastAsia="黑体" w:cs="Helvetica"/>
          <w:kern w:val="0"/>
          <w:sz w:val="28"/>
          <w:szCs w:val="28"/>
        </w:rPr>
        <w:t>、教材选用要求</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1</w:t>
      </w:r>
      <w:r>
        <w:rPr>
          <w:rFonts w:ascii="仿宋_GB2312" w:hAnsi="Helvetica" w:eastAsia="仿宋_GB2312" w:cs="Helvetica"/>
          <w:kern w:val="0"/>
          <w:sz w:val="28"/>
          <w:szCs w:val="28"/>
        </w:rPr>
        <w:t>.</w:t>
      </w:r>
      <w:r>
        <w:rPr>
          <w:rFonts w:hint="eastAsia" w:ascii="仿宋_GB2312" w:hAnsi="Helvetica" w:eastAsia="仿宋_GB2312" w:cs="Helvetica"/>
          <w:kern w:val="0"/>
          <w:sz w:val="28"/>
          <w:szCs w:val="28"/>
        </w:rPr>
        <w:t>公开出版教材</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（1）除实习实践</w:t>
      </w:r>
      <w:r>
        <w:rPr>
          <w:rFonts w:hint="eastAsia" w:ascii="仿宋_GB2312" w:hAnsi="Helvetica" w:eastAsia="仿宋_GB2312" w:cs="Helvetica"/>
          <w:kern w:val="0"/>
          <w:sz w:val="28"/>
          <w:szCs w:val="28"/>
          <w:lang w:val="en-US" w:eastAsia="zh-CN"/>
        </w:rPr>
        <w:t>及</w:t>
      </w:r>
      <w:r>
        <w:rPr>
          <w:rFonts w:hint="eastAsia" w:ascii="仿宋_GB2312" w:hAnsi="Helvetica" w:eastAsia="仿宋_GB2312" w:cs="Helvetica"/>
          <w:kern w:val="0"/>
          <w:sz w:val="28"/>
          <w:szCs w:val="28"/>
        </w:rPr>
        <w:t>毕业</w:t>
      </w:r>
      <w:r>
        <w:rPr>
          <w:rFonts w:hint="eastAsia" w:ascii="仿宋_GB2312" w:hAnsi="Helvetica" w:eastAsia="仿宋_GB2312" w:cs="Helvetica"/>
          <w:kern w:val="0"/>
          <w:sz w:val="28"/>
          <w:szCs w:val="28"/>
          <w:lang w:val="en-US" w:eastAsia="zh-CN"/>
        </w:rPr>
        <w:t>论文</w:t>
      </w:r>
      <w:r>
        <w:rPr>
          <w:rFonts w:hint="eastAsia" w:ascii="仿宋_GB2312" w:hAnsi="Helvetica" w:eastAsia="仿宋_GB2312" w:cs="Helvetica"/>
          <w:kern w:val="0"/>
          <w:sz w:val="28"/>
          <w:szCs w:val="28"/>
        </w:rPr>
        <w:t>外，所有</w:t>
      </w:r>
      <w:r>
        <w:rPr>
          <w:rFonts w:hint="eastAsia" w:ascii="仿宋_GB2312" w:hAnsi="Helvetica" w:eastAsia="仿宋_GB2312" w:cs="Helvetica"/>
          <w:kern w:val="0"/>
          <w:sz w:val="28"/>
          <w:szCs w:val="28"/>
          <w:lang w:val="en-US" w:eastAsia="zh-CN"/>
        </w:rPr>
        <w:t>本科</w:t>
      </w:r>
      <w:r>
        <w:rPr>
          <w:rFonts w:hint="eastAsia" w:ascii="仿宋_GB2312" w:hAnsi="Helvetica" w:eastAsia="仿宋_GB2312" w:cs="Helvetica"/>
          <w:kern w:val="0"/>
          <w:sz w:val="28"/>
          <w:szCs w:val="28"/>
        </w:rPr>
        <w:t>课程均应选用</w:t>
      </w:r>
      <w:r>
        <w:rPr>
          <w:rFonts w:hint="eastAsia" w:ascii="仿宋_GB2312" w:hAnsi="Helvetica" w:eastAsia="仿宋_GB2312" w:cs="Helvetica"/>
          <w:b/>
          <w:bCs/>
          <w:color w:val="FF0000"/>
          <w:kern w:val="0"/>
          <w:sz w:val="28"/>
          <w:szCs w:val="28"/>
        </w:rPr>
        <w:t>一本</w:t>
      </w:r>
      <w:r>
        <w:rPr>
          <w:rFonts w:hint="eastAsia" w:ascii="仿宋_GB2312" w:hAnsi="Helvetica" w:eastAsia="仿宋_GB2312" w:cs="Helvetica"/>
          <w:kern w:val="0"/>
          <w:sz w:val="28"/>
          <w:szCs w:val="28"/>
        </w:rPr>
        <w:t>教材。选用教辅应严格控制数量，确属教学必需的方可选用。</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（2）</w:t>
      </w:r>
      <w:r>
        <w:rPr>
          <w:rFonts w:hint="eastAsia" w:ascii="仿宋_GB2312" w:hAnsi="Helvetica" w:eastAsia="仿宋_GB2312" w:cs="Helvetica"/>
          <w:b/>
          <w:bCs/>
          <w:color w:val="FF0000"/>
          <w:kern w:val="0"/>
          <w:sz w:val="28"/>
          <w:szCs w:val="28"/>
        </w:rPr>
        <w:t>优先选用国家级、省部级规划教材及获得省部级以上奖励的优秀教材</w:t>
      </w:r>
      <w:r>
        <w:rPr>
          <w:rFonts w:hint="eastAsia" w:ascii="仿宋_GB2312" w:hAnsi="Helvetica" w:eastAsia="仿宋_GB2312" w:cs="Helvetica"/>
          <w:b w:val="0"/>
          <w:bCs w:val="0"/>
          <w:kern w:val="0"/>
          <w:sz w:val="28"/>
          <w:szCs w:val="28"/>
        </w:rPr>
        <w:t>等，</w:t>
      </w:r>
      <w:r>
        <w:rPr>
          <w:rFonts w:hint="eastAsia" w:ascii="仿宋_GB2312" w:hAnsi="Helvetica" w:eastAsia="仿宋_GB2312" w:cs="Helvetica"/>
          <w:kern w:val="0"/>
          <w:sz w:val="28"/>
          <w:szCs w:val="28"/>
        </w:rPr>
        <w:t>原则上要求选用</w:t>
      </w:r>
      <w:r>
        <w:rPr>
          <w:rFonts w:hint="eastAsia" w:ascii="仿宋_GB2312" w:hAnsi="Helvetica" w:eastAsia="仿宋_GB2312" w:cs="Helvetica"/>
          <w:b/>
          <w:bCs/>
          <w:color w:val="FF0000"/>
          <w:kern w:val="0"/>
          <w:sz w:val="28"/>
          <w:szCs w:val="28"/>
        </w:rPr>
        <w:t>近五年（201</w:t>
      </w:r>
      <w:r>
        <w:rPr>
          <w:rFonts w:hint="eastAsia" w:ascii="仿宋_GB2312" w:hAnsi="Helvetica" w:eastAsia="仿宋_GB2312" w:cs="Helvetica"/>
          <w:b/>
          <w:bCs/>
          <w:color w:val="FF0000"/>
          <w:kern w:val="0"/>
          <w:sz w:val="28"/>
          <w:szCs w:val="28"/>
          <w:lang w:val="en-US" w:eastAsia="zh-CN"/>
        </w:rPr>
        <w:t>9</w:t>
      </w:r>
      <w:r>
        <w:rPr>
          <w:rFonts w:hint="eastAsia" w:ascii="仿宋_GB2312" w:hAnsi="Helvetica" w:eastAsia="仿宋_GB2312" w:cs="Helvetica"/>
          <w:b/>
          <w:bCs/>
          <w:color w:val="FF0000"/>
          <w:kern w:val="0"/>
          <w:sz w:val="28"/>
          <w:szCs w:val="28"/>
        </w:rPr>
        <w:t>年</w:t>
      </w:r>
      <w:r>
        <w:rPr>
          <w:rFonts w:hint="eastAsia" w:ascii="仿宋_GB2312" w:hAnsi="Helvetica" w:eastAsia="仿宋_GB2312" w:cs="Helvetica"/>
          <w:b/>
          <w:bCs/>
          <w:color w:val="FF0000"/>
          <w:kern w:val="0"/>
          <w:sz w:val="28"/>
          <w:szCs w:val="28"/>
          <w:lang w:val="en-US" w:eastAsia="zh-CN"/>
        </w:rPr>
        <w:t>5</w:t>
      </w:r>
      <w:r>
        <w:rPr>
          <w:rFonts w:hint="eastAsia" w:ascii="仿宋_GB2312" w:hAnsi="Helvetica" w:eastAsia="仿宋_GB2312" w:cs="Helvetica"/>
          <w:b/>
          <w:bCs/>
          <w:color w:val="FF0000"/>
          <w:kern w:val="0"/>
          <w:sz w:val="28"/>
          <w:szCs w:val="28"/>
        </w:rPr>
        <w:t>月以来）</w:t>
      </w:r>
      <w:r>
        <w:rPr>
          <w:rFonts w:hint="eastAsia" w:ascii="仿宋_GB2312" w:hAnsi="Helvetica" w:eastAsia="仿宋_GB2312" w:cs="Helvetica"/>
          <w:kern w:val="0"/>
          <w:sz w:val="28"/>
          <w:szCs w:val="28"/>
        </w:rPr>
        <w:t>出版（含修订或再版）的教材。</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2</w:t>
      </w:r>
      <w:r>
        <w:rPr>
          <w:rFonts w:ascii="仿宋_GB2312" w:hAnsi="Helvetica" w:eastAsia="仿宋_GB2312" w:cs="Helvetica"/>
          <w:kern w:val="0"/>
          <w:sz w:val="28"/>
          <w:szCs w:val="28"/>
        </w:rPr>
        <w:t>.</w:t>
      </w:r>
      <w:r>
        <w:rPr>
          <w:rFonts w:hint="eastAsia" w:ascii="仿宋_GB2312" w:hAnsi="Helvetica" w:eastAsia="仿宋_GB2312" w:cs="Helvetica"/>
          <w:kern w:val="0"/>
          <w:sz w:val="28"/>
          <w:szCs w:val="28"/>
        </w:rPr>
        <w:t>自编讲义</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只有在</w:t>
      </w:r>
      <w:r>
        <w:rPr>
          <w:rFonts w:hint="eastAsia" w:ascii="仿宋_GB2312" w:hAnsi="Helvetica" w:eastAsia="仿宋_GB2312" w:cs="Helvetica"/>
          <w:b/>
          <w:bCs/>
          <w:color w:val="FF0000"/>
          <w:kern w:val="0"/>
          <w:sz w:val="28"/>
          <w:szCs w:val="28"/>
        </w:rPr>
        <w:t>确无适宜的公开出版教材</w:t>
      </w:r>
      <w:r>
        <w:rPr>
          <w:rFonts w:hint="eastAsia" w:ascii="仿宋_GB2312" w:hAnsi="Helvetica" w:eastAsia="仿宋_GB2312" w:cs="Helvetica"/>
          <w:kern w:val="0"/>
          <w:sz w:val="28"/>
          <w:szCs w:val="28"/>
        </w:rPr>
        <w:t>时才选用自编讲义。自编讲义最长使用期限(自初版日期或首次选用学期起算)原则上</w:t>
      </w:r>
      <w:r>
        <w:rPr>
          <w:rFonts w:hint="eastAsia" w:ascii="仿宋_GB2312" w:hAnsi="Helvetica" w:eastAsia="仿宋_GB2312" w:cs="Helvetica"/>
          <w:b/>
          <w:bCs/>
          <w:kern w:val="0"/>
          <w:sz w:val="28"/>
          <w:szCs w:val="28"/>
        </w:rPr>
        <w:t>不得超过5年</w:t>
      </w:r>
      <w:r>
        <w:rPr>
          <w:rFonts w:hint="eastAsia" w:ascii="仿宋_GB2312" w:hAnsi="Helvetica" w:eastAsia="仿宋_GB2312" w:cs="Helvetica"/>
          <w:kern w:val="0"/>
          <w:sz w:val="28"/>
          <w:szCs w:val="28"/>
        </w:rPr>
        <w:t>或目标专业的学制年限；市面上新出现适宜的公开出版教材的，应改用公开出版教材。开课单位应于每轮开课前进行严格自查，并填写</w:t>
      </w:r>
      <w:r>
        <w:rPr>
          <w:rFonts w:hint="eastAsia" w:ascii="仿宋_GB2312" w:hAnsi="Helvetica" w:eastAsia="仿宋_GB2312" w:cs="Helvetica"/>
          <w:kern w:val="0"/>
          <w:sz w:val="28"/>
          <w:szCs w:val="28"/>
          <w:u w:val="single"/>
        </w:rPr>
        <w:t>《自编讲义自查表》（附件</w:t>
      </w:r>
      <w:r>
        <w:rPr>
          <w:rFonts w:hint="eastAsia" w:ascii="仿宋_GB2312" w:hAnsi="Helvetica" w:eastAsia="仿宋_GB2312" w:cs="Helvetica"/>
          <w:b w:val="0"/>
          <w:bCs w:val="0"/>
          <w:kern w:val="0"/>
          <w:sz w:val="28"/>
          <w:szCs w:val="28"/>
          <w:u w:val="single"/>
        </w:rPr>
        <w:t>4</w:t>
      </w:r>
      <w:r>
        <w:rPr>
          <w:rFonts w:hint="eastAsia" w:ascii="仿宋_GB2312" w:hAnsi="Helvetica" w:eastAsia="仿宋_GB2312" w:cs="Helvetica"/>
          <w:kern w:val="0"/>
          <w:sz w:val="28"/>
          <w:szCs w:val="28"/>
          <w:u w:val="single"/>
        </w:rPr>
        <w:t>）</w:t>
      </w:r>
      <w:r>
        <w:rPr>
          <w:rFonts w:hint="eastAsia" w:ascii="仿宋_GB2312" w:hAnsi="Helvetica" w:eastAsia="仿宋_GB2312" w:cs="Helvetica"/>
          <w:kern w:val="0"/>
          <w:sz w:val="28"/>
          <w:szCs w:val="28"/>
        </w:rPr>
        <w:t>。</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3.专业外语及境外教材</w:t>
      </w:r>
    </w:p>
    <w:p>
      <w:pPr>
        <w:widowControl/>
        <w:shd w:val="clear" w:color="auto" w:fill="FFFFFF"/>
        <w:ind w:firstLine="560" w:firstLineChars="200"/>
        <w:rPr>
          <w:rFonts w:ascii="仿宋_GB2312" w:hAnsi="Helvetica" w:eastAsia="仿宋_GB2312" w:cs="Helvetica"/>
          <w:kern w:val="0"/>
          <w:sz w:val="28"/>
          <w:szCs w:val="28"/>
        </w:rPr>
      </w:pPr>
      <w:r>
        <w:rPr>
          <w:rFonts w:hint="eastAsia" w:ascii="仿宋_GB2312" w:hAnsi="Helvetica" w:eastAsia="仿宋_GB2312" w:cs="Helvetica"/>
          <w:kern w:val="0"/>
          <w:sz w:val="28"/>
          <w:szCs w:val="28"/>
        </w:rPr>
        <w:t>慎重选用境外教材，应杜绝意识形态风险，确保教材坚持正确的政治方向、价值导向。确有必要选用的，</w:t>
      </w:r>
      <w:r>
        <w:rPr>
          <w:rFonts w:hint="eastAsia" w:ascii="仿宋_GB2312" w:hAnsi="Helvetica" w:eastAsia="仿宋_GB2312" w:cs="Helvetica"/>
          <w:b/>
          <w:bCs/>
          <w:color w:val="FF0000"/>
          <w:kern w:val="0"/>
          <w:sz w:val="28"/>
          <w:szCs w:val="28"/>
        </w:rPr>
        <w:t>优先选用国内出版社引进的翻译、编译版教材</w:t>
      </w:r>
      <w:r>
        <w:rPr>
          <w:rFonts w:hint="eastAsia" w:ascii="仿宋_GB2312" w:hAnsi="Helvetica" w:eastAsia="仿宋_GB2312" w:cs="Helvetica"/>
          <w:kern w:val="0"/>
          <w:sz w:val="28"/>
          <w:szCs w:val="28"/>
        </w:rPr>
        <w:t>。开课单位应于每轮开课前进行严格自查，并填写</w:t>
      </w:r>
      <w:r>
        <w:rPr>
          <w:rFonts w:hint="eastAsia" w:ascii="仿宋_GB2312" w:hAnsi="Helvetica" w:eastAsia="仿宋_GB2312" w:cs="Helvetica"/>
          <w:kern w:val="0"/>
          <w:sz w:val="28"/>
          <w:szCs w:val="28"/>
          <w:u w:val="single"/>
        </w:rPr>
        <w:t>《专业外语教材或境外教材自查表》（附件5）</w:t>
      </w:r>
      <w:r>
        <w:rPr>
          <w:rFonts w:hint="eastAsia" w:ascii="仿宋_GB2312" w:hAnsi="Helvetica" w:eastAsia="仿宋_GB2312" w:cs="Helvetica"/>
          <w:kern w:val="0"/>
          <w:sz w:val="28"/>
          <w:szCs w:val="28"/>
        </w:rPr>
        <w:t>。</w:t>
      </w:r>
    </w:p>
    <w:p>
      <w:pPr>
        <w:widowControl/>
        <w:shd w:val="clear" w:color="auto" w:fill="FFFFFF"/>
        <w:ind w:firstLine="562" w:firstLineChars="200"/>
        <w:rPr>
          <w:rFonts w:ascii="仿宋_GB2312" w:hAnsi="Helvetica" w:eastAsia="仿宋_GB2312" w:cs="Helvetica"/>
          <w:kern w:val="0"/>
          <w:sz w:val="28"/>
          <w:szCs w:val="28"/>
        </w:rPr>
      </w:pPr>
      <w:r>
        <w:rPr>
          <w:rFonts w:hint="eastAsia" w:ascii="仿宋_GB2312" w:hAnsi="Helvetica" w:eastAsia="仿宋_GB2312" w:cs="Helvetica"/>
          <w:b/>
          <w:bCs/>
          <w:kern w:val="0"/>
          <w:sz w:val="28"/>
          <w:szCs w:val="28"/>
        </w:rPr>
        <w:t>4</w:t>
      </w:r>
      <w:r>
        <w:rPr>
          <w:rFonts w:ascii="仿宋_GB2312" w:hAnsi="Helvetica" w:eastAsia="仿宋_GB2312" w:cs="Helvetica"/>
          <w:b/>
          <w:bCs/>
          <w:kern w:val="0"/>
          <w:sz w:val="28"/>
          <w:szCs w:val="28"/>
        </w:rPr>
        <w:t>.</w:t>
      </w:r>
      <w:r>
        <w:rPr>
          <w:rFonts w:hint="eastAsia" w:ascii="仿宋_GB2312" w:hAnsi="Helvetica" w:eastAsia="仿宋_GB2312" w:cs="Helvetica"/>
          <w:b/>
          <w:bCs/>
          <w:kern w:val="0"/>
          <w:sz w:val="28"/>
          <w:szCs w:val="28"/>
        </w:rPr>
        <w:t>教学过程中不实际使用、教研室未采购、市面上无法购得的、售价过高超出学生购买能力的不得选用</w:t>
      </w:r>
      <w:r>
        <w:rPr>
          <w:rFonts w:hint="eastAsia" w:ascii="仿宋_GB2312" w:hAnsi="Helvetica" w:eastAsia="仿宋_GB2312" w:cs="Helvetica"/>
          <w:kern w:val="0"/>
          <w:sz w:val="28"/>
          <w:szCs w:val="28"/>
        </w:rPr>
        <w:t>。</w:t>
      </w:r>
    </w:p>
    <w:p>
      <w:pPr>
        <w:widowControl/>
        <w:shd w:val="clear" w:color="auto" w:fill="FFFFFF"/>
        <w:ind w:firstLine="560" w:firstLineChars="200"/>
        <w:rPr>
          <w:rFonts w:ascii="仿宋_GB2312" w:hAnsi="Helvetica" w:eastAsia="仿宋_GB2312" w:cs="Helvetica"/>
          <w:kern w:val="0"/>
          <w:sz w:val="28"/>
          <w:szCs w:val="28"/>
        </w:rPr>
      </w:pPr>
      <w:r>
        <w:rPr>
          <w:rFonts w:hint="eastAsia" w:ascii="黑体" w:hAnsi="黑体" w:eastAsia="黑体" w:cs="Helvetica"/>
          <w:kern w:val="0"/>
          <w:sz w:val="28"/>
          <w:szCs w:val="28"/>
          <w:lang w:val="en-US" w:eastAsia="zh-CN"/>
        </w:rPr>
        <w:t>三</w:t>
      </w:r>
      <w:r>
        <w:rPr>
          <w:rFonts w:hint="eastAsia" w:ascii="黑体" w:hAnsi="黑体" w:eastAsia="黑体" w:cs="Helvetica"/>
          <w:kern w:val="0"/>
          <w:sz w:val="28"/>
          <w:szCs w:val="28"/>
        </w:rPr>
        <w:t>、教材选用程序</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1</w:t>
      </w:r>
      <w:r>
        <w:rPr>
          <w:rFonts w:ascii="仿宋_GB2312" w:hAnsi="Helvetica" w:eastAsia="仿宋_GB2312" w:cs="Helvetica"/>
          <w:kern w:val="0"/>
          <w:sz w:val="28"/>
          <w:szCs w:val="28"/>
        </w:rPr>
        <w:t>.</w:t>
      </w:r>
      <w:r>
        <w:rPr>
          <w:rFonts w:hint="eastAsia" w:ascii="仿宋_GB2312" w:hAnsi="Helvetica" w:eastAsia="仿宋_GB2312" w:cs="Helvetica"/>
          <w:kern w:val="0"/>
          <w:sz w:val="28"/>
          <w:szCs w:val="28"/>
        </w:rPr>
        <w:t>分类填报及审核</w:t>
      </w:r>
    </w:p>
    <w:p>
      <w:pPr>
        <w:widowControl/>
        <w:shd w:val="clear" w:color="auto" w:fill="FFFFFF"/>
        <w:ind w:firstLine="560" w:firstLineChars="200"/>
        <w:rPr>
          <w:rFonts w:ascii="仿宋_GB2312" w:hAnsi="Helvetica" w:eastAsia="仿宋_GB2312" w:cs="Helvetica"/>
          <w:kern w:val="0"/>
          <w:sz w:val="28"/>
          <w:szCs w:val="28"/>
        </w:rPr>
      </w:pPr>
      <w:r>
        <w:rPr>
          <w:rFonts w:hint="eastAsia" w:ascii="仿宋_GB2312" w:hAnsi="Helvetica" w:eastAsia="仿宋_GB2312" w:cs="Helvetica"/>
          <w:kern w:val="0"/>
          <w:sz w:val="28"/>
          <w:szCs w:val="28"/>
        </w:rPr>
        <w:t>（1）本科生课程</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四川大学教务管理系统</w:t>
      </w:r>
      <w:r>
        <w:rPr>
          <w:rFonts w:hint="eastAsia" w:ascii="仿宋_GB2312" w:hAnsi="Helvetica" w:eastAsia="仿宋_GB2312" w:cs="Helvetica"/>
          <w:kern w:val="0"/>
          <w:sz w:val="28"/>
          <w:szCs w:val="28"/>
          <w:lang w:val="en-US" w:eastAsia="zh-CN"/>
        </w:rPr>
        <w:t>操作界面已更新</w:t>
      </w:r>
      <w:r>
        <w:rPr>
          <w:rFonts w:hint="eastAsia" w:ascii="仿宋_GB2312" w:hAnsi="Helvetica" w:eastAsia="仿宋_GB2312" w:cs="Helvetica"/>
          <w:kern w:val="0"/>
          <w:sz w:val="28"/>
          <w:szCs w:val="28"/>
        </w:rPr>
        <w:t>，请</w:t>
      </w:r>
      <w:r>
        <w:rPr>
          <w:rFonts w:hint="eastAsia" w:ascii="仿宋_GB2312" w:hAnsi="Helvetica" w:eastAsia="仿宋_GB2312" w:cs="Helvetica"/>
          <w:kern w:val="0"/>
          <w:sz w:val="28"/>
          <w:szCs w:val="28"/>
          <w:lang w:val="en-US" w:eastAsia="zh-CN"/>
        </w:rPr>
        <w:t>务必阅读</w:t>
      </w:r>
      <w:r>
        <w:rPr>
          <w:rFonts w:hint="eastAsia" w:ascii="仿宋_GB2312" w:hAnsi="Helvetica" w:eastAsia="仿宋_GB2312" w:cs="Helvetica"/>
          <w:b/>
          <w:bCs/>
          <w:color w:val="FF0000"/>
          <w:kern w:val="0"/>
          <w:sz w:val="28"/>
          <w:szCs w:val="28"/>
          <w:u w:val="single"/>
        </w:rPr>
        <w:t>《四川大学教材系统使用指南》（附件6）</w:t>
      </w:r>
      <w:r>
        <w:rPr>
          <w:rFonts w:hint="eastAsia" w:ascii="仿宋_GB2312" w:hAnsi="Helvetica" w:eastAsia="仿宋_GB2312" w:cs="Helvetica"/>
          <w:kern w:val="0"/>
          <w:sz w:val="28"/>
          <w:szCs w:val="28"/>
          <w:lang w:eastAsia="zh-CN"/>
        </w:rPr>
        <w:t>，</w:t>
      </w:r>
      <w:r>
        <w:rPr>
          <w:rFonts w:hint="eastAsia" w:ascii="仿宋_GB2312" w:hAnsi="Helvetica" w:eastAsia="仿宋_GB2312" w:cs="Helvetica"/>
          <w:kern w:val="0"/>
          <w:sz w:val="28"/>
          <w:szCs w:val="28"/>
          <w:lang w:val="en-US" w:eastAsia="zh-CN"/>
        </w:rPr>
        <w:t>按照要求</w:t>
      </w:r>
      <w:r>
        <w:rPr>
          <w:rFonts w:hint="eastAsia" w:ascii="仿宋_GB2312" w:hAnsi="Helvetica" w:eastAsia="仿宋_GB2312" w:cs="Helvetica"/>
          <w:kern w:val="0"/>
          <w:sz w:val="28"/>
          <w:szCs w:val="28"/>
        </w:rPr>
        <w:t>进行填报。根据学校“凡选必审”要求，学院将严格执行三级审核制：</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1级：每一门课程的教材教辅由课程负责人推荐选用。请各开课单位根据教学任务书，及时通知课程负责人登录“综合教务系统”教师端录入本科课程的教材教辅，并填报选用理由。（2024</w:t>
      </w:r>
      <w:r>
        <w:rPr>
          <w:rFonts w:hint="eastAsia" w:ascii="仿宋_GB2312" w:hAnsi="Helvetica" w:eastAsia="仿宋_GB2312" w:cs="Helvetica"/>
          <w:kern w:val="0"/>
          <w:sz w:val="28"/>
          <w:szCs w:val="28"/>
          <w:lang w:val="en-US" w:eastAsia="zh-CN"/>
        </w:rPr>
        <w:t>-2025学</w:t>
      </w:r>
      <w:r>
        <w:rPr>
          <w:rFonts w:hint="eastAsia" w:ascii="仿宋_GB2312" w:hAnsi="Helvetica" w:eastAsia="仿宋_GB2312" w:cs="Helvetica"/>
          <w:kern w:val="0"/>
          <w:sz w:val="28"/>
          <w:szCs w:val="28"/>
        </w:rPr>
        <w:t>年</w:t>
      </w:r>
      <w:r>
        <w:rPr>
          <w:rFonts w:hint="eastAsia" w:ascii="仿宋_GB2312" w:hAnsi="Helvetica" w:eastAsia="仿宋_GB2312" w:cs="Helvetica"/>
          <w:kern w:val="0"/>
          <w:sz w:val="28"/>
          <w:szCs w:val="28"/>
          <w:lang w:val="en-US" w:eastAsia="zh-CN"/>
        </w:rPr>
        <w:t>秋</w:t>
      </w:r>
      <w:r>
        <w:rPr>
          <w:rFonts w:hint="eastAsia" w:ascii="仿宋_GB2312" w:hAnsi="Helvetica" w:eastAsia="仿宋_GB2312" w:cs="Helvetica"/>
          <w:kern w:val="0"/>
          <w:sz w:val="28"/>
          <w:szCs w:val="28"/>
        </w:rPr>
        <w:t>季学期本科课程及课程负责人对应表见</w:t>
      </w:r>
      <w:r>
        <w:rPr>
          <w:rFonts w:hint="eastAsia" w:ascii="仿宋_GB2312" w:hAnsi="Helvetica" w:eastAsia="仿宋_GB2312" w:cs="Helvetica"/>
          <w:kern w:val="0"/>
          <w:sz w:val="28"/>
          <w:szCs w:val="28"/>
          <w:u w:val="single"/>
        </w:rPr>
        <w:t>附件7</w:t>
      </w:r>
      <w:r>
        <w:rPr>
          <w:rFonts w:hint="eastAsia" w:ascii="仿宋_GB2312" w:hAnsi="Helvetica" w:eastAsia="仿宋_GB2312" w:cs="Helvetica"/>
          <w:kern w:val="0"/>
          <w:sz w:val="28"/>
          <w:szCs w:val="28"/>
        </w:rPr>
        <w:t>）；</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2级：教学单位负责人（系主任、教研室主任、科室教学主任等）对本单位开设的所有课程选用的教材教辅进行审核，填报审核意见并提交数字签名。（各开课单位与教学主任信息对应表见</w:t>
      </w:r>
      <w:r>
        <w:rPr>
          <w:rFonts w:hint="eastAsia" w:ascii="仿宋_GB2312" w:hAnsi="Helvetica" w:eastAsia="仿宋_GB2312" w:cs="Helvetica"/>
          <w:kern w:val="0"/>
          <w:sz w:val="28"/>
          <w:szCs w:val="28"/>
          <w:u w:val="single"/>
        </w:rPr>
        <w:t>附件8</w:t>
      </w:r>
      <w:r>
        <w:rPr>
          <w:rFonts w:hint="eastAsia" w:ascii="仿宋_GB2312" w:hAnsi="Helvetica" w:eastAsia="仿宋_GB2312" w:cs="Helvetica"/>
          <w:kern w:val="0"/>
          <w:sz w:val="28"/>
          <w:szCs w:val="28"/>
        </w:rPr>
        <w:t>，如有疑问或需调整，请及时联系教务部李晓丹）；</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3级：教务部负责汇总全院本科课程教材选用情况，报学院教材建设和选用领导小组集体审定；自编讲义和专业外语及境外教材均提交学院教材建设及选用审核领导小组，就意识形态、保密内容、国家地图、内容与质量等方面进行严格审查，确保积极弘扬社会主义核心价值观、符合立德树人根本任务要求以及课程质量要求。经审定通过的教材教辅，公示五天无异议后，报学校教材建设和选用审核工作小组审核通过后备案。</w:t>
      </w:r>
    </w:p>
    <w:p>
      <w:pPr>
        <w:widowControl/>
        <w:shd w:val="clear" w:color="auto" w:fill="FFFFFF"/>
        <w:ind w:firstLine="560" w:firstLineChars="200"/>
        <w:rPr>
          <w:rFonts w:ascii="仿宋_GB2312" w:hAnsi="Helvetica" w:eastAsia="仿宋_GB2312" w:cs="Helvetica"/>
          <w:kern w:val="0"/>
          <w:sz w:val="28"/>
          <w:szCs w:val="28"/>
        </w:rPr>
      </w:pPr>
      <w:r>
        <w:rPr>
          <w:rFonts w:hint="eastAsia" w:ascii="仿宋_GB2312" w:hAnsi="Helvetica" w:eastAsia="仿宋_GB2312" w:cs="Helvetica"/>
          <w:kern w:val="0"/>
          <w:sz w:val="28"/>
          <w:szCs w:val="28"/>
        </w:rPr>
        <w:t>（2）留学生课程</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填写</w:t>
      </w:r>
      <w:r>
        <w:rPr>
          <w:rFonts w:hint="eastAsia" w:ascii="仿宋_GB2312" w:hAnsi="Helvetica" w:eastAsia="仿宋_GB2312" w:cs="Helvetica"/>
          <w:kern w:val="0"/>
          <w:sz w:val="28"/>
          <w:szCs w:val="28"/>
          <w:u w:val="single"/>
        </w:rPr>
        <w:t>《留学生课程教材</w:t>
      </w:r>
      <w:r>
        <w:rPr>
          <w:rFonts w:hint="eastAsia" w:ascii="仿宋_GB2312" w:hAnsi="Helvetica" w:eastAsia="仿宋_GB2312" w:cs="Helvetica"/>
          <w:kern w:val="0"/>
          <w:sz w:val="28"/>
          <w:szCs w:val="28"/>
          <w:u w:val="single"/>
          <w:lang w:val="en-US" w:eastAsia="zh-CN"/>
        </w:rPr>
        <w:t>教辅</w:t>
      </w:r>
      <w:r>
        <w:rPr>
          <w:rFonts w:hint="eastAsia" w:ascii="仿宋_GB2312" w:hAnsi="Helvetica" w:eastAsia="仿宋_GB2312" w:cs="Helvetica"/>
          <w:kern w:val="0"/>
          <w:sz w:val="28"/>
          <w:szCs w:val="28"/>
          <w:u w:val="single"/>
        </w:rPr>
        <w:t>使用计划表》（附件9）</w:t>
      </w:r>
      <w:r>
        <w:rPr>
          <w:rFonts w:hint="eastAsia" w:ascii="仿宋_GB2312" w:hAnsi="Helvetica" w:eastAsia="仿宋_GB2312" w:cs="Helvetica"/>
          <w:kern w:val="0"/>
          <w:sz w:val="28"/>
          <w:szCs w:val="28"/>
        </w:rPr>
        <w:t>，审核制度同本科生课程。</w:t>
      </w:r>
    </w:p>
    <w:p>
      <w:pPr>
        <w:widowControl/>
        <w:shd w:val="clear" w:color="auto" w:fill="FFFFFF"/>
        <w:ind w:firstLine="560" w:firstLineChars="200"/>
        <w:jc w:val="left"/>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w:t>
      </w:r>
      <w:r>
        <w:rPr>
          <w:rFonts w:ascii="仿宋_GB2312" w:hAnsi="Helvetica" w:eastAsia="仿宋_GB2312" w:cs="Helvetica"/>
          <w:kern w:val="0"/>
          <w:sz w:val="28"/>
          <w:szCs w:val="28"/>
        </w:rPr>
        <w:t>3</w:t>
      </w:r>
      <w:r>
        <w:rPr>
          <w:rFonts w:hint="eastAsia" w:ascii="仿宋_GB2312" w:hAnsi="Helvetica" w:eastAsia="仿宋_GB2312" w:cs="Helvetica"/>
          <w:kern w:val="0"/>
          <w:sz w:val="28"/>
          <w:szCs w:val="28"/>
        </w:rPr>
        <w:t>）实习实践</w:t>
      </w:r>
      <w:r>
        <w:rPr>
          <w:rFonts w:hint="eastAsia" w:ascii="仿宋_GB2312" w:hAnsi="Helvetica" w:eastAsia="仿宋_GB2312" w:cs="Helvetica"/>
          <w:kern w:val="0"/>
          <w:sz w:val="28"/>
          <w:szCs w:val="28"/>
          <w:lang w:val="en-US" w:eastAsia="zh-CN"/>
        </w:rPr>
        <w:t>及</w:t>
      </w:r>
      <w:r>
        <w:rPr>
          <w:rFonts w:hint="eastAsia" w:ascii="仿宋_GB2312" w:hAnsi="Helvetica" w:eastAsia="仿宋_GB2312" w:cs="Helvetica"/>
          <w:kern w:val="0"/>
          <w:sz w:val="28"/>
          <w:szCs w:val="28"/>
        </w:rPr>
        <w:t>毕业</w:t>
      </w:r>
      <w:r>
        <w:rPr>
          <w:rFonts w:hint="eastAsia" w:ascii="仿宋_GB2312" w:hAnsi="Helvetica" w:eastAsia="仿宋_GB2312" w:cs="Helvetica"/>
          <w:kern w:val="0"/>
          <w:sz w:val="28"/>
          <w:szCs w:val="28"/>
          <w:lang w:val="en-US" w:eastAsia="zh-CN"/>
        </w:rPr>
        <w:t>论文类</w:t>
      </w:r>
      <w:r>
        <w:rPr>
          <w:rFonts w:hint="eastAsia" w:ascii="仿宋_GB2312" w:hAnsi="Helvetica" w:eastAsia="仿宋_GB2312" w:cs="Helvetica"/>
          <w:kern w:val="0"/>
          <w:sz w:val="28"/>
          <w:szCs w:val="28"/>
        </w:rPr>
        <w:t>不需选用教材的</w:t>
      </w:r>
      <w:r>
        <w:rPr>
          <w:rFonts w:hint="eastAsia" w:ascii="仿宋_GB2312" w:hAnsi="Helvetica" w:eastAsia="仿宋_GB2312" w:cs="Helvetica"/>
          <w:kern w:val="0"/>
          <w:sz w:val="28"/>
          <w:szCs w:val="28"/>
          <w:lang w:val="en-US" w:eastAsia="zh-CN"/>
        </w:rPr>
        <w:t>课程</w:t>
      </w:r>
      <w:r>
        <w:rPr>
          <w:rFonts w:hint="eastAsia" w:ascii="仿宋_GB2312" w:hAnsi="Helvetica" w:eastAsia="仿宋_GB2312" w:cs="Helvetica"/>
          <w:kern w:val="0"/>
          <w:sz w:val="28"/>
          <w:szCs w:val="28"/>
        </w:rPr>
        <w:t>，请在系统中填选</w:t>
      </w:r>
      <w:r>
        <w:rPr>
          <w:rFonts w:hint="eastAsia" w:ascii="仿宋_GB2312" w:hAnsi="Helvetica" w:eastAsia="仿宋_GB2312" w:cs="Helvetica"/>
          <w:b/>
          <w:bCs/>
          <w:kern w:val="0"/>
          <w:sz w:val="28"/>
          <w:szCs w:val="28"/>
        </w:rPr>
        <w:t>“目前无适用教材（教辅）”</w:t>
      </w:r>
      <w:r>
        <w:rPr>
          <w:rFonts w:hint="eastAsia" w:ascii="仿宋_GB2312" w:hAnsi="Helvetica" w:eastAsia="仿宋_GB2312" w:cs="Helvetica"/>
          <w:kern w:val="0"/>
          <w:sz w:val="28"/>
          <w:szCs w:val="28"/>
        </w:rPr>
        <w:t>。</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ascii="仿宋_GB2312" w:hAnsi="Helvetica" w:eastAsia="仿宋_GB2312" w:cs="Helvetica"/>
          <w:kern w:val="0"/>
          <w:sz w:val="28"/>
          <w:szCs w:val="28"/>
        </w:rPr>
        <w:t>2.</w:t>
      </w:r>
      <w:r>
        <w:rPr>
          <w:rFonts w:hint="eastAsia" w:ascii="仿宋_GB2312" w:hAnsi="Helvetica" w:eastAsia="仿宋_GB2312" w:cs="Helvetica"/>
          <w:kern w:val="0"/>
          <w:sz w:val="28"/>
          <w:szCs w:val="28"/>
        </w:rPr>
        <w:t>填报确认</w:t>
      </w:r>
    </w:p>
    <w:p>
      <w:pPr>
        <w:widowControl/>
        <w:shd w:val="clear" w:color="auto" w:fill="FFFFFF"/>
        <w:ind w:firstLine="560" w:firstLineChars="200"/>
        <w:jc w:val="both"/>
        <w:rPr>
          <w:rFonts w:hint="eastAsia" w:ascii="仿宋_GB2312" w:hAnsi="Helvetica" w:eastAsia="仿宋_GB2312" w:cs="Helvetica"/>
          <w:b/>
          <w:bCs/>
          <w:color w:val="auto"/>
          <w:kern w:val="0"/>
          <w:sz w:val="28"/>
          <w:szCs w:val="28"/>
        </w:rPr>
      </w:pPr>
      <w:r>
        <w:rPr>
          <w:rFonts w:hint="eastAsia" w:ascii="仿宋_GB2312" w:hAnsi="Helvetica" w:eastAsia="仿宋_GB2312" w:cs="Helvetica"/>
          <w:kern w:val="0"/>
          <w:sz w:val="28"/>
          <w:szCs w:val="28"/>
        </w:rPr>
        <w:t>本科生课程请务必于</w:t>
      </w:r>
      <w:r>
        <w:rPr>
          <w:rFonts w:hint="eastAsia" w:ascii="仿宋_GB2312" w:hAnsi="Helvetica" w:eastAsia="仿宋_GB2312" w:cs="Helvetica"/>
          <w:b/>
          <w:bCs/>
          <w:color w:val="FF0000"/>
          <w:kern w:val="0"/>
          <w:sz w:val="28"/>
          <w:szCs w:val="28"/>
          <w:lang w:val="en-US" w:eastAsia="zh-CN"/>
        </w:rPr>
        <w:t>6</w:t>
      </w:r>
      <w:r>
        <w:rPr>
          <w:rFonts w:hint="eastAsia" w:ascii="仿宋_GB2312" w:hAnsi="Helvetica" w:eastAsia="仿宋_GB2312" w:cs="Helvetica"/>
          <w:b/>
          <w:bCs/>
          <w:color w:val="FF0000"/>
          <w:kern w:val="0"/>
          <w:sz w:val="28"/>
          <w:szCs w:val="28"/>
        </w:rPr>
        <w:t>月</w:t>
      </w:r>
      <w:r>
        <w:rPr>
          <w:rFonts w:hint="eastAsia" w:ascii="仿宋_GB2312" w:hAnsi="Helvetica" w:eastAsia="仿宋_GB2312" w:cs="Helvetica"/>
          <w:b/>
          <w:bCs/>
          <w:color w:val="FF0000"/>
          <w:kern w:val="0"/>
          <w:sz w:val="28"/>
          <w:szCs w:val="28"/>
          <w:lang w:val="en-US" w:eastAsia="zh-CN"/>
        </w:rPr>
        <w:t>4</w:t>
      </w:r>
      <w:r>
        <w:rPr>
          <w:rFonts w:hint="eastAsia" w:ascii="仿宋_GB2312" w:hAnsi="Helvetica" w:eastAsia="仿宋_GB2312" w:cs="Helvetica"/>
          <w:b/>
          <w:bCs/>
          <w:color w:val="FF0000"/>
          <w:kern w:val="0"/>
          <w:sz w:val="28"/>
          <w:szCs w:val="28"/>
        </w:rPr>
        <w:t>日（</w:t>
      </w:r>
      <w:r>
        <w:rPr>
          <w:rFonts w:hint="eastAsia" w:ascii="仿宋_GB2312" w:hAnsi="Helvetica" w:eastAsia="仿宋_GB2312" w:cs="Helvetica"/>
          <w:b/>
          <w:bCs/>
          <w:color w:val="FF0000"/>
          <w:kern w:val="0"/>
          <w:sz w:val="28"/>
          <w:szCs w:val="28"/>
          <w:lang w:val="en-US" w:eastAsia="zh-CN"/>
        </w:rPr>
        <w:t>星期二</w:t>
      </w:r>
      <w:r>
        <w:rPr>
          <w:rFonts w:hint="eastAsia" w:ascii="仿宋_GB2312" w:hAnsi="Helvetica" w:eastAsia="仿宋_GB2312" w:cs="Helvetica"/>
          <w:b/>
          <w:bCs/>
          <w:color w:val="FF0000"/>
          <w:kern w:val="0"/>
          <w:sz w:val="28"/>
          <w:szCs w:val="28"/>
        </w:rPr>
        <w:t>）18:00前</w:t>
      </w:r>
      <w:r>
        <w:rPr>
          <w:rFonts w:hint="eastAsia" w:ascii="仿宋_GB2312" w:hAnsi="Helvetica" w:eastAsia="仿宋_GB2312" w:cs="Helvetica"/>
          <w:kern w:val="0"/>
          <w:sz w:val="28"/>
          <w:szCs w:val="28"/>
        </w:rPr>
        <w:t>完成</w:t>
      </w:r>
      <w:r>
        <w:rPr>
          <w:rFonts w:hint="eastAsia" w:ascii="仿宋_GB2312" w:hAnsi="Helvetica" w:eastAsia="仿宋_GB2312" w:cs="Helvetica"/>
          <w:b/>
          <w:bCs/>
          <w:color w:val="FF0000"/>
          <w:kern w:val="0"/>
          <w:sz w:val="28"/>
          <w:szCs w:val="28"/>
        </w:rPr>
        <w:t>1级</w:t>
      </w:r>
      <w:r>
        <w:rPr>
          <w:rFonts w:hint="eastAsia" w:ascii="仿宋_GB2312" w:hAnsi="Helvetica" w:eastAsia="仿宋_GB2312" w:cs="Helvetica"/>
          <w:kern w:val="0"/>
          <w:sz w:val="28"/>
          <w:szCs w:val="28"/>
        </w:rPr>
        <w:t>和</w:t>
      </w:r>
      <w:r>
        <w:rPr>
          <w:rFonts w:hint="eastAsia" w:ascii="仿宋_GB2312" w:hAnsi="Helvetica" w:eastAsia="仿宋_GB2312" w:cs="Helvetica"/>
          <w:b/>
          <w:bCs/>
          <w:color w:val="FF0000"/>
          <w:kern w:val="0"/>
          <w:sz w:val="28"/>
          <w:szCs w:val="28"/>
        </w:rPr>
        <w:t>2级</w:t>
      </w:r>
      <w:r>
        <w:rPr>
          <w:rFonts w:hint="eastAsia" w:ascii="仿宋_GB2312" w:hAnsi="Helvetica" w:eastAsia="仿宋_GB2312" w:cs="Helvetica"/>
          <w:kern w:val="0"/>
          <w:sz w:val="28"/>
          <w:szCs w:val="28"/>
        </w:rPr>
        <w:t>填报及审核工作。每一级审核必须点击</w:t>
      </w:r>
      <w:r>
        <w:rPr>
          <w:rFonts w:hint="eastAsia" w:ascii="仿宋_GB2312" w:hAnsi="Helvetica" w:eastAsia="仿宋_GB2312" w:cs="Helvetica"/>
          <w:b/>
          <w:bCs/>
          <w:color w:val="auto"/>
          <w:kern w:val="0"/>
          <w:sz w:val="28"/>
          <w:szCs w:val="28"/>
        </w:rPr>
        <w:t>确认</w:t>
      </w:r>
      <w:r>
        <w:rPr>
          <w:rFonts w:hint="eastAsia" w:ascii="仿宋_GB2312" w:hAnsi="Helvetica" w:eastAsia="仿宋_GB2312" w:cs="Helvetica"/>
          <w:kern w:val="0"/>
          <w:sz w:val="28"/>
          <w:szCs w:val="28"/>
        </w:rPr>
        <w:t>后，方可进行下一级审核。</w:t>
      </w:r>
      <w:r>
        <w:rPr>
          <w:rFonts w:hint="eastAsia" w:ascii="仿宋_GB2312" w:hAnsi="Helvetica" w:eastAsia="仿宋_GB2312" w:cs="Helvetica"/>
          <w:b/>
          <w:bCs/>
          <w:color w:val="auto"/>
          <w:kern w:val="0"/>
          <w:sz w:val="28"/>
          <w:szCs w:val="28"/>
        </w:rPr>
        <w:t>请务必按时完成填报和审核，否则将影响学校对学院的年终考评。</w:t>
      </w:r>
    </w:p>
    <w:p>
      <w:pPr>
        <w:widowControl/>
        <w:shd w:val="clear" w:color="auto" w:fill="FFFFFF"/>
        <w:ind w:firstLine="560" w:firstLineChars="200"/>
        <w:rPr>
          <w:rFonts w:ascii="仿宋_GB2312" w:hAnsi="Helvetica" w:eastAsia="仿宋_GB2312" w:cs="Helvetica"/>
          <w:kern w:val="0"/>
          <w:sz w:val="28"/>
          <w:szCs w:val="28"/>
        </w:rPr>
      </w:pPr>
      <w:r>
        <w:rPr>
          <w:rFonts w:ascii="仿宋_GB2312" w:hAnsi="Helvetica" w:eastAsia="仿宋_GB2312" w:cs="Helvetica"/>
          <w:kern w:val="0"/>
          <w:sz w:val="28"/>
          <w:szCs w:val="28"/>
        </w:rPr>
        <w:t>3.</w:t>
      </w:r>
      <w:r>
        <w:rPr>
          <w:rFonts w:hint="eastAsia" w:ascii="仿宋_GB2312" w:hAnsi="Helvetica" w:eastAsia="仿宋_GB2312" w:cs="Helvetica"/>
          <w:kern w:val="0"/>
          <w:sz w:val="28"/>
          <w:szCs w:val="28"/>
        </w:rPr>
        <w:t>注意事项</w:t>
      </w:r>
    </w:p>
    <w:p>
      <w:pPr>
        <w:widowControl/>
        <w:shd w:val="clear" w:color="auto" w:fill="FFFFFF"/>
        <w:ind w:firstLine="560" w:firstLineChars="200"/>
        <w:rPr>
          <w:rFonts w:ascii="仿宋_GB2312" w:hAnsi="Helvetica" w:eastAsia="仿宋_GB2312" w:cs="Helvetica"/>
          <w:kern w:val="0"/>
          <w:sz w:val="28"/>
          <w:szCs w:val="28"/>
        </w:rPr>
      </w:pPr>
      <w:r>
        <w:rPr>
          <w:rFonts w:hint="eastAsia" w:ascii="仿宋_GB2312" w:hAnsi="Helvetica" w:eastAsia="仿宋_GB2312" w:cs="Helvetica"/>
          <w:kern w:val="0"/>
          <w:sz w:val="28"/>
          <w:szCs w:val="28"/>
        </w:rPr>
        <w:t>（1）</w:t>
      </w:r>
      <w:r>
        <w:rPr>
          <w:rFonts w:hint="eastAsia" w:ascii="仿宋_GB2312" w:hAnsi="Helvetica" w:eastAsia="仿宋_GB2312" w:cs="Helvetica"/>
          <w:b/>
          <w:bCs/>
          <w:kern w:val="0"/>
          <w:sz w:val="28"/>
          <w:szCs w:val="28"/>
        </w:rPr>
        <w:t>教材由学校统一采购，教辅不进行采购。</w:t>
      </w:r>
      <w:r>
        <w:rPr>
          <w:rFonts w:hint="eastAsia" w:ascii="仿宋_GB2312" w:hAnsi="Helvetica" w:eastAsia="仿宋_GB2312" w:cs="Helvetica"/>
          <w:kern w:val="0"/>
          <w:sz w:val="28"/>
          <w:szCs w:val="28"/>
        </w:rPr>
        <w:t>教材报送学校后，将交学子书店（028-85460900）征订。学子书店将在本学期结束前确认教材能否征订，如所选教材不可征订，则需按管理办法要求重新完成填报和审核流程，故请</w:t>
      </w:r>
      <w:r>
        <w:rPr>
          <w:rFonts w:hint="eastAsia" w:ascii="仿宋_GB2312" w:hAnsi="Helvetica" w:eastAsia="仿宋_GB2312" w:cs="Helvetica"/>
          <w:b w:val="0"/>
          <w:bCs w:val="0"/>
          <w:kern w:val="0"/>
          <w:sz w:val="28"/>
          <w:szCs w:val="28"/>
        </w:rPr>
        <w:t>务必</w:t>
      </w:r>
      <w:r>
        <w:rPr>
          <w:rFonts w:hint="eastAsia" w:ascii="仿宋_GB2312" w:hAnsi="Helvetica" w:eastAsia="仿宋_GB2312" w:cs="Helvetica"/>
          <w:b/>
          <w:bCs/>
          <w:kern w:val="0"/>
          <w:sz w:val="28"/>
          <w:szCs w:val="28"/>
        </w:rPr>
        <w:t>选择市面上可购得的教材</w:t>
      </w:r>
      <w:r>
        <w:rPr>
          <w:rFonts w:hint="eastAsia" w:ascii="仿宋_GB2312" w:hAnsi="Helvetica" w:eastAsia="仿宋_GB2312" w:cs="Helvetica"/>
          <w:kern w:val="0"/>
          <w:sz w:val="28"/>
          <w:szCs w:val="28"/>
        </w:rPr>
        <w:t>。</w:t>
      </w:r>
    </w:p>
    <w:p>
      <w:pPr>
        <w:widowControl/>
        <w:shd w:val="clear" w:color="auto" w:fill="FFFFFF"/>
        <w:ind w:firstLine="560" w:firstLineChars="200"/>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（2）学校已将</w:t>
      </w:r>
      <w:r>
        <w:rPr>
          <w:rFonts w:hint="eastAsia" w:ascii="仿宋_GB2312" w:hAnsi="Helvetica" w:eastAsia="仿宋_GB2312" w:cs="Helvetica"/>
          <w:b/>
          <w:bCs/>
          <w:kern w:val="0"/>
          <w:sz w:val="28"/>
          <w:szCs w:val="28"/>
        </w:rPr>
        <w:t>优质教材选用率100%</w:t>
      </w:r>
      <w:r>
        <w:rPr>
          <w:rFonts w:hint="eastAsia" w:ascii="仿宋_GB2312" w:hAnsi="Helvetica" w:eastAsia="仿宋_GB2312" w:cs="Helvetica"/>
          <w:kern w:val="0"/>
          <w:sz w:val="28"/>
          <w:szCs w:val="28"/>
        </w:rPr>
        <w:t>纳入本科教学年度考核指标</w:t>
      </w:r>
      <w:r>
        <w:rPr>
          <w:rFonts w:hint="eastAsia" w:ascii="仿宋_GB2312" w:hAnsi="Helvetica" w:eastAsia="仿宋_GB2312" w:cs="Helvetica"/>
          <w:kern w:val="0"/>
          <w:sz w:val="28"/>
          <w:szCs w:val="28"/>
          <w:lang w:eastAsia="zh-CN"/>
        </w:rPr>
        <w:t>，</w:t>
      </w:r>
      <w:r>
        <w:rPr>
          <w:rFonts w:hint="eastAsia" w:ascii="仿宋_GB2312" w:hAnsi="Helvetica" w:eastAsia="仿宋_GB2312" w:cs="Helvetica"/>
          <w:kern w:val="0"/>
          <w:sz w:val="28"/>
          <w:szCs w:val="28"/>
          <w:lang w:val="en-US" w:eastAsia="zh-CN"/>
        </w:rPr>
        <w:t>并</w:t>
      </w:r>
      <w:r>
        <w:rPr>
          <w:rFonts w:hint="eastAsia" w:ascii="仿宋_GB2312" w:hAnsi="Helvetica" w:eastAsia="仿宋_GB2312" w:cs="Helvetica"/>
          <w:kern w:val="0"/>
          <w:sz w:val="28"/>
          <w:szCs w:val="28"/>
        </w:rPr>
        <w:t>将教材选用相关事项纳入《</w:t>
      </w:r>
      <w:r>
        <w:rPr>
          <w:rFonts w:hint="eastAsia" w:ascii="仿宋_GB2312" w:hAnsi="Helvetica" w:eastAsia="仿宋_GB2312" w:cs="Helvetica"/>
          <w:kern w:val="0"/>
          <w:sz w:val="28"/>
          <w:szCs w:val="28"/>
          <w:lang w:val="en-US" w:eastAsia="zh-CN"/>
        </w:rPr>
        <w:t>四川大学本科教学事故认定及处理办法（修订）</w:t>
      </w:r>
      <w:r>
        <w:rPr>
          <w:rFonts w:hint="eastAsia" w:ascii="仿宋_GB2312" w:hAnsi="Helvetica" w:eastAsia="仿宋_GB2312" w:cs="Helvetica"/>
          <w:kern w:val="0"/>
          <w:sz w:val="28"/>
          <w:szCs w:val="28"/>
        </w:rPr>
        <w:t>》</w:t>
      </w:r>
      <w:r>
        <w:rPr>
          <w:rFonts w:hint="eastAsia" w:ascii="仿宋_GB2312" w:hAnsi="Helvetica" w:eastAsia="仿宋_GB2312" w:cs="Helvetica"/>
          <w:kern w:val="0"/>
          <w:sz w:val="28"/>
          <w:szCs w:val="28"/>
          <w:lang w:eastAsia="zh-CN"/>
        </w:rPr>
        <w:t>（</w:t>
      </w:r>
      <w:r>
        <w:rPr>
          <w:rFonts w:hint="eastAsia" w:ascii="仿宋_GB2312" w:hAnsi="Helvetica" w:eastAsia="仿宋_GB2312" w:cs="Helvetica"/>
          <w:kern w:val="0"/>
          <w:sz w:val="28"/>
          <w:szCs w:val="28"/>
          <w:lang w:val="en-US" w:eastAsia="zh-CN"/>
        </w:rPr>
        <w:t>川大教[2023]106号</w:t>
      </w:r>
      <w:r>
        <w:rPr>
          <w:rFonts w:hint="eastAsia" w:ascii="仿宋_GB2312" w:hAnsi="Helvetica" w:eastAsia="仿宋_GB2312" w:cs="Helvetica"/>
          <w:kern w:val="0"/>
          <w:sz w:val="28"/>
          <w:szCs w:val="28"/>
          <w:lang w:eastAsia="zh-CN"/>
        </w:rPr>
        <w:t>）</w:t>
      </w:r>
      <w:r>
        <w:rPr>
          <w:rFonts w:hint="eastAsia" w:ascii="仿宋_GB2312" w:hAnsi="Helvetica" w:eastAsia="仿宋_GB2312" w:cs="Helvetica"/>
          <w:kern w:val="0"/>
          <w:sz w:val="28"/>
          <w:szCs w:val="28"/>
        </w:rPr>
        <w:t>。请各单位务必高度重视教材选用工作，填报信息务必真实准确，避免教学缺陷。</w:t>
      </w:r>
    </w:p>
    <w:p>
      <w:pPr>
        <w:widowControl/>
        <w:shd w:val="clear" w:color="auto" w:fill="FFFFFF"/>
        <w:ind w:firstLine="560" w:firstLineChars="200"/>
        <w:rPr>
          <w:rFonts w:ascii="仿宋_GB2312" w:hAnsi="Helvetica" w:eastAsia="仿宋_GB2312" w:cs="Helvetica"/>
          <w:kern w:val="0"/>
          <w:sz w:val="28"/>
          <w:szCs w:val="28"/>
        </w:rPr>
      </w:pPr>
      <w:r>
        <w:rPr>
          <w:rFonts w:hint="eastAsia" w:ascii="黑体" w:hAnsi="黑体" w:eastAsia="黑体" w:cs="Helvetica"/>
          <w:kern w:val="0"/>
          <w:sz w:val="28"/>
          <w:szCs w:val="28"/>
          <w:lang w:val="en-US" w:eastAsia="zh-CN"/>
        </w:rPr>
        <w:t>四</w:t>
      </w:r>
      <w:bookmarkStart w:id="0" w:name="_GoBack"/>
      <w:bookmarkEnd w:id="0"/>
      <w:r>
        <w:rPr>
          <w:rFonts w:hint="eastAsia" w:ascii="黑体" w:hAnsi="黑体" w:eastAsia="黑体" w:cs="Helvetica"/>
          <w:kern w:val="0"/>
          <w:sz w:val="28"/>
          <w:szCs w:val="28"/>
        </w:rPr>
        <w:t>、材料提交</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1.</w:t>
      </w:r>
      <w:r>
        <w:rPr>
          <w:rFonts w:hint="eastAsia" w:ascii="仿宋_GB2312" w:hAnsi="Helvetica" w:eastAsia="仿宋_GB2312" w:cs="Helvetica"/>
          <w:b w:val="0"/>
          <w:bCs w:val="0"/>
          <w:kern w:val="0"/>
          <w:sz w:val="28"/>
          <w:szCs w:val="28"/>
        </w:rPr>
        <w:t>自编讲义</w:t>
      </w:r>
      <w:r>
        <w:rPr>
          <w:rFonts w:hint="eastAsia" w:ascii="仿宋_GB2312" w:hAnsi="Helvetica" w:eastAsia="仿宋_GB2312" w:cs="Helvetica"/>
          <w:b/>
          <w:bCs/>
          <w:color w:val="FF0000"/>
          <w:kern w:val="0"/>
          <w:sz w:val="28"/>
          <w:szCs w:val="28"/>
        </w:rPr>
        <w:t>每轮</w:t>
      </w:r>
      <w:r>
        <w:rPr>
          <w:rFonts w:hint="eastAsia" w:ascii="仿宋_GB2312" w:hAnsi="Helvetica" w:eastAsia="仿宋_GB2312" w:cs="Helvetica"/>
          <w:kern w:val="0"/>
          <w:sz w:val="28"/>
          <w:szCs w:val="28"/>
        </w:rPr>
        <w:t>选用，均需填写纸质版</w:t>
      </w:r>
      <w:r>
        <w:rPr>
          <w:rFonts w:hint="eastAsia" w:ascii="仿宋_GB2312" w:hAnsi="Helvetica" w:eastAsia="仿宋_GB2312" w:cs="Helvetica"/>
          <w:b w:val="0"/>
          <w:bCs w:val="0"/>
          <w:kern w:val="0"/>
          <w:sz w:val="28"/>
          <w:szCs w:val="28"/>
          <w:u w:val="single"/>
        </w:rPr>
        <w:t>《自编讲义自查表》（附件4）</w:t>
      </w:r>
      <w:r>
        <w:rPr>
          <w:rFonts w:hint="eastAsia" w:ascii="仿宋_GB2312" w:hAnsi="Helvetica" w:eastAsia="仿宋_GB2312" w:cs="Helvetica"/>
          <w:kern w:val="0"/>
          <w:sz w:val="28"/>
          <w:szCs w:val="28"/>
        </w:rPr>
        <w:t>，并</w:t>
      </w:r>
      <w:r>
        <w:rPr>
          <w:rFonts w:hint="eastAsia" w:ascii="仿宋_GB2312" w:hAnsi="Helvetica" w:eastAsia="仿宋_GB2312" w:cs="Helvetica"/>
          <w:b w:val="0"/>
          <w:bCs w:val="0"/>
          <w:kern w:val="0"/>
          <w:sz w:val="28"/>
          <w:szCs w:val="28"/>
        </w:rPr>
        <w:t>提供</w:t>
      </w:r>
      <w:r>
        <w:rPr>
          <w:rFonts w:hint="eastAsia" w:ascii="仿宋_GB2312" w:hAnsi="Helvetica" w:eastAsia="仿宋_GB2312" w:cs="Helvetica"/>
          <w:b/>
          <w:bCs/>
          <w:kern w:val="0"/>
          <w:sz w:val="28"/>
          <w:szCs w:val="28"/>
        </w:rPr>
        <w:t>电子版讲义</w:t>
      </w:r>
      <w:r>
        <w:rPr>
          <w:rFonts w:hint="eastAsia" w:ascii="仿宋_GB2312" w:hAnsi="Helvetica" w:eastAsia="仿宋_GB2312" w:cs="Helvetica"/>
          <w:kern w:val="0"/>
          <w:sz w:val="28"/>
          <w:szCs w:val="28"/>
        </w:rPr>
        <w:t>供审查。</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2.</w:t>
      </w:r>
      <w:r>
        <w:rPr>
          <w:rFonts w:hint="eastAsia" w:ascii="仿宋_GB2312" w:hAnsi="Helvetica" w:eastAsia="仿宋_GB2312" w:cs="Helvetica"/>
          <w:b w:val="0"/>
          <w:bCs w:val="0"/>
          <w:kern w:val="0"/>
          <w:sz w:val="28"/>
          <w:szCs w:val="28"/>
        </w:rPr>
        <w:t>境外教材、专业外语教材</w:t>
      </w:r>
      <w:r>
        <w:rPr>
          <w:rFonts w:hint="eastAsia" w:ascii="仿宋_GB2312" w:hAnsi="Helvetica" w:eastAsia="仿宋_GB2312" w:cs="Helvetica"/>
          <w:b/>
          <w:bCs/>
          <w:color w:val="FF0000"/>
          <w:kern w:val="0"/>
          <w:sz w:val="28"/>
          <w:szCs w:val="28"/>
        </w:rPr>
        <w:t>每轮</w:t>
      </w:r>
      <w:r>
        <w:rPr>
          <w:rFonts w:hint="eastAsia" w:ascii="仿宋_GB2312" w:hAnsi="Helvetica" w:eastAsia="仿宋_GB2312" w:cs="Helvetica"/>
          <w:kern w:val="0"/>
          <w:sz w:val="28"/>
          <w:szCs w:val="28"/>
        </w:rPr>
        <w:t>选用，均需填写纸质版</w:t>
      </w:r>
      <w:r>
        <w:rPr>
          <w:rFonts w:hint="eastAsia" w:ascii="仿宋_GB2312" w:hAnsi="Helvetica" w:eastAsia="仿宋_GB2312" w:cs="Helvetica"/>
          <w:b w:val="0"/>
          <w:bCs w:val="0"/>
          <w:kern w:val="0"/>
          <w:sz w:val="28"/>
          <w:szCs w:val="28"/>
          <w:u w:val="single"/>
        </w:rPr>
        <w:t>《专业外语教材或境外教材自查表》（附件5）</w:t>
      </w:r>
      <w:r>
        <w:rPr>
          <w:rFonts w:hint="eastAsia" w:ascii="仿宋_GB2312" w:hAnsi="Helvetica" w:eastAsia="仿宋_GB2312" w:cs="Helvetica"/>
          <w:kern w:val="0"/>
          <w:sz w:val="28"/>
          <w:szCs w:val="28"/>
        </w:rPr>
        <w:t>。</w:t>
      </w:r>
      <w:r>
        <w:rPr>
          <w:rFonts w:hint="eastAsia" w:ascii="仿宋_GB2312" w:hAnsi="Helvetica" w:eastAsia="仿宋_GB2312" w:cs="Helvetica"/>
          <w:b/>
          <w:bCs/>
          <w:color w:val="FF0000"/>
          <w:kern w:val="0"/>
          <w:sz w:val="28"/>
          <w:szCs w:val="28"/>
        </w:rPr>
        <w:t>首次选用</w:t>
      </w:r>
      <w:r>
        <w:rPr>
          <w:rFonts w:hint="eastAsia" w:ascii="仿宋_GB2312" w:hAnsi="Helvetica" w:eastAsia="仿宋_GB2312" w:cs="Helvetica"/>
          <w:kern w:val="0"/>
          <w:sz w:val="28"/>
          <w:szCs w:val="28"/>
        </w:rPr>
        <w:t>（同一本教材更新版次也算首次选用），应提供</w:t>
      </w:r>
      <w:r>
        <w:rPr>
          <w:rFonts w:hint="eastAsia" w:ascii="仿宋_GB2312" w:hAnsi="Helvetica" w:eastAsia="仿宋_GB2312" w:cs="Helvetica"/>
          <w:b/>
          <w:bCs/>
          <w:kern w:val="0"/>
          <w:sz w:val="28"/>
          <w:szCs w:val="28"/>
        </w:rPr>
        <w:t>教材原书</w:t>
      </w:r>
      <w:r>
        <w:rPr>
          <w:rFonts w:hint="eastAsia" w:ascii="仿宋_GB2312" w:hAnsi="Helvetica" w:eastAsia="仿宋_GB2312" w:cs="Helvetica"/>
          <w:kern w:val="0"/>
          <w:sz w:val="28"/>
          <w:szCs w:val="28"/>
        </w:rPr>
        <w:t>（纸质版或电子版）供审查。</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3.留学生课程请提交</w:t>
      </w:r>
      <w:r>
        <w:rPr>
          <w:rFonts w:hint="eastAsia" w:ascii="仿宋_GB2312" w:hAnsi="Helvetica" w:eastAsia="仿宋_GB2312" w:cs="Helvetica"/>
          <w:b w:val="0"/>
          <w:bCs w:val="0"/>
          <w:kern w:val="0"/>
          <w:sz w:val="28"/>
          <w:szCs w:val="28"/>
          <w:u w:val="single"/>
        </w:rPr>
        <w:t>《留学生课程教材</w:t>
      </w:r>
      <w:r>
        <w:rPr>
          <w:rFonts w:hint="eastAsia" w:ascii="仿宋_GB2312" w:hAnsi="Helvetica" w:eastAsia="仿宋_GB2312" w:cs="Helvetica"/>
          <w:b w:val="0"/>
          <w:bCs w:val="0"/>
          <w:kern w:val="0"/>
          <w:sz w:val="28"/>
          <w:szCs w:val="28"/>
          <w:u w:val="single"/>
          <w:lang w:val="en-US" w:eastAsia="zh-CN"/>
        </w:rPr>
        <w:t>教辅</w:t>
      </w:r>
      <w:r>
        <w:rPr>
          <w:rFonts w:hint="eastAsia" w:ascii="仿宋_GB2312" w:hAnsi="Helvetica" w:eastAsia="仿宋_GB2312" w:cs="Helvetica"/>
          <w:b w:val="0"/>
          <w:bCs w:val="0"/>
          <w:kern w:val="0"/>
          <w:sz w:val="28"/>
          <w:szCs w:val="28"/>
          <w:u w:val="single"/>
        </w:rPr>
        <w:t>使用计划表》（附件9）</w:t>
      </w:r>
      <w:r>
        <w:rPr>
          <w:rFonts w:hint="eastAsia" w:ascii="仿宋_GB2312" w:hAnsi="Helvetica" w:eastAsia="仿宋_GB2312" w:cs="Helvetica"/>
          <w:kern w:val="0"/>
          <w:sz w:val="28"/>
          <w:szCs w:val="28"/>
        </w:rPr>
        <w:t>电子版及签字的纸质版。</w:t>
      </w: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4.请</w:t>
      </w:r>
      <w:r>
        <w:rPr>
          <w:rFonts w:hint="eastAsia" w:ascii="仿宋_GB2312" w:hAnsi="Helvetica" w:eastAsia="仿宋_GB2312" w:cs="Helvetica"/>
          <w:color w:val="auto"/>
          <w:kern w:val="0"/>
          <w:sz w:val="28"/>
          <w:szCs w:val="28"/>
        </w:rPr>
        <w:t>于</w:t>
      </w:r>
      <w:r>
        <w:rPr>
          <w:rFonts w:hint="eastAsia" w:ascii="仿宋_GB2312" w:hAnsi="Helvetica" w:eastAsia="仿宋_GB2312" w:cs="Helvetica"/>
          <w:b/>
          <w:bCs/>
          <w:color w:val="FF0000"/>
          <w:kern w:val="0"/>
          <w:sz w:val="28"/>
          <w:szCs w:val="28"/>
          <w:lang w:val="en-US" w:eastAsia="zh-CN"/>
        </w:rPr>
        <w:t>6</w:t>
      </w:r>
      <w:r>
        <w:rPr>
          <w:rFonts w:hint="eastAsia" w:ascii="仿宋_GB2312" w:hAnsi="Helvetica" w:eastAsia="仿宋_GB2312" w:cs="Helvetica"/>
          <w:b/>
          <w:bCs/>
          <w:color w:val="FF0000"/>
          <w:kern w:val="0"/>
          <w:sz w:val="28"/>
          <w:szCs w:val="28"/>
        </w:rPr>
        <w:t>月</w:t>
      </w:r>
      <w:r>
        <w:rPr>
          <w:rFonts w:hint="eastAsia" w:ascii="仿宋_GB2312" w:hAnsi="Helvetica" w:eastAsia="仿宋_GB2312" w:cs="Helvetica"/>
          <w:b/>
          <w:bCs/>
          <w:color w:val="FF0000"/>
          <w:kern w:val="0"/>
          <w:sz w:val="28"/>
          <w:szCs w:val="28"/>
          <w:lang w:val="en-US" w:eastAsia="zh-CN"/>
        </w:rPr>
        <w:t>4</w:t>
      </w:r>
      <w:r>
        <w:rPr>
          <w:rFonts w:hint="eastAsia" w:ascii="仿宋_GB2312" w:hAnsi="Helvetica" w:eastAsia="仿宋_GB2312" w:cs="Helvetica"/>
          <w:b/>
          <w:bCs/>
          <w:color w:val="FF0000"/>
          <w:kern w:val="0"/>
          <w:sz w:val="28"/>
          <w:szCs w:val="28"/>
        </w:rPr>
        <w:t>日（</w:t>
      </w:r>
      <w:r>
        <w:rPr>
          <w:rFonts w:hint="eastAsia" w:ascii="仿宋_GB2312" w:hAnsi="Helvetica" w:eastAsia="仿宋_GB2312" w:cs="Helvetica"/>
          <w:b/>
          <w:bCs/>
          <w:color w:val="FF0000"/>
          <w:kern w:val="0"/>
          <w:sz w:val="28"/>
          <w:szCs w:val="28"/>
          <w:lang w:val="en-US" w:eastAsia="zh-CN"/>
        </w:rPr>
        <w:t>星期二</w:t>
      </w:r>
      <w:r>
        <w:rPr>
          <w:rFonts w:hint="eastAsia" w:ascii="仿宋_GB2312" w:hAnsi="Helvetica" w:eastAsia="仿宋_GB2312" w:cs="Helvetica"/>
          <w:b/>
          <w:bCs/>
          <w:color w:val="FF0000"/>
          <w:kern w:val="0"/>
          <w:sz w:val="28"/>
          <w:szCs w:val="28"/>
        </w:rPr>
        <w:t>）18:00前</w:t>
      </w:r>
      <w:r>
        <w:rPr>
          <w:rFonts w:hint="eastAsia" w:ascii="仿宋_GB2312" w:hAnsi="Helvetica" w:eastAsia="仿宋_GB2312" w:cs="Helvetica"/>
          <w:color w:val="auto"/>
          <w:kern w:val="0"/>
          <w:sz w:val="28"/>
          <w:szCs w:val="28"/>
        </w:rPr>
        <w:t>将</w:t>
      </w:r>
      <w:r>
        <w:rPr>
          <w:rFonts w:hint="eastAsia" w:ascii="仿宋_GB2312" w:hAnsi="Helvetica" w:eastAsia="仿宋_GB2312" w:cs="Helvetica"/>
          <w:kern w:val="0"/>
          <w:sz w:val="28"/>
          <w:szCs w:val="28"/>
        </w:rPr>
        <w:t>以上材料的纸质版交至厚德楼212室李晓丹老师处，电子版发至邮箱：</w:t>
      </w:r>
      <w:r>
        <w:rPr>
          <w:rFonts w:hint="eastAsia" w:ascii="仿宋_GB2312" w:eastAsia="仿宋_GB2312"/>
          <w:sz w:val="28"/>
          <w:szCs w:val="28"/>
        </w:rPr>
        <w:fldChar w:fldCharType="begin"/>
      </w:r>
      <w:r>
        <w:rPr>
          <w:rFonts w:hint="eastAsia" w:ascii="仿宋_GB2312" w:eastAsia="仿宋_GB2312"/>
          <w:sz w:val="28"/>
          <w:szCs w:val="28"/>
        </w:rPr>
        <w:instrText xml:space="preserve"> HYPERLINK "mailto:jw_lxd@163.com" </w:instrText>
      </w:r>
      <w:r>
        <w:rPr>
          <w:rFonts w:hint="eastAsia" w:ascii="仿宋_GB2312" w:eastAsia="仿宋_GB2312"/>
          <w:sz w:val="28"/>
          <w:szCs w:val="28"/>
        </w:rPr>
        <w:fldChar w:fldCharType="separate"/>
      </w:r>
      <w:r>
        <w:rPr>
          <w:rFonts w:hint="eastAsia" w:ascii="仿宋_GB2312" w:hAnsi="Helvetica" w:eastAsia="仿宋_GB2312" w:cs="Helvetica"/>
          <w:color w:val="0C4C7F"/>
          <w:kern w:val="0"/>
          <w:sz w:val="28"/>
          <w:szCs w:val="28"/>
          <w:u w:val="single"/>
        </w:rPr>
        <w:t>jw_lxd@163.com</w:t>
      </w:r>
      <w:r>
        <w:rPr>
          <w:rFonts w:hint="eastAsia" w:ascii="仿宋_GB2312" w:hAnsi="Helvetica" w:eastAsia="仿宋_GB2312" w:cs="Helvetica"/>
          <w:color w:val="0C4C7F"/>
          <w:kern w:val="0"/>
          <w:sz w:val="28"/>
          <w:szCs w:val="28"/>
          <w:u w:val="single"/>
        </w:rPr>
        <w:fldChar w:fldCharType="end"/>
      </w:r>
      <w:r>
        <w:rPr>
          <w:rFonts w:hint="eastAsia" w:ascii="仿宋_GB2312" w:hAnsi="Helvetica" w:eastAsia="仿宋_GB2312" w:cs="Helvetica"/>
          <w:kern w:val="0"/>
          <w:sz w:val="28"/>
          <w:szCs w:val="28"/>
        </w:rPr>
        <w:t>。</w:t>
      </w:r>
    </w:p>
    <w:p>
      <w:pPr>
        <w:widowControl/>
        <w:shd w:val="clear" w:color="auto" w:fill="FFFFFF"/>
        <w:rPr>
          <w:rFonts w:ascii="仿宋_GB2312" w:hAnsi="Helvetica" w:eastAsia="仿宋_GB2312" w:cs="Helvetica"/>
          <w:kern w:val="0"/>
          <w:sz w:val="28"/>
          <w:szCs w:val="28"/>
        </w:rPr>
      </w:pPr>
    </w:p>
    <w:p>
      <w:pPr>
        <w:widowControl/>
        <w:shd w:val="clear" w:color="auto" w:fill="FFFFFF"/>
        <w:ind w:firstLine="560" w:firstLineChars="200"/>
        <w:jc w:val="both"/>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rPr>
        <w:t>联系人：李晓丹 85422105</w:t>
      </w:r>
    </w:p>
    <w:p>
      <w:pPr>
        <w:widowControl/>
        <w:shd w:val="clear" w:color="auto" w:fill="FFFFFF"/>
        <w:ind w:right="640"/>
        <w:jc w:val="right"/>
        <w:rPr>
          <w:rFonts w:ascii="仿宋_GB2312" w:hAnsi="Helvetica" w:eastAsia="仿宋_GB2312" w:cs="Helvetica"/>
          <w:kern w:val="0"/>
          <w:sz w:val="28"/>
          <w:szCs w:val="28"/>
        </w:rPr>
      </w:pPr>
    </w:p>
    <w:p>
      <w:pPr>
        <w:widowControl/>
        <w:shd w:val="clear" w:color="auto" w:fill="FFFFFF"/>
        <w:ind w:right="640"/>
        <w:jc w:val="right"/>
        <w:rPr>
          <w:rFonts w:hint="eastAsia" w:ascii="仿宋_GB2312" w:hAnsi="Helvetica" w:eastAsia="仿宋_GB2312" w:cs="Helvetica"/>
          <w:kern w:val="0"/>
          <w:sz w:val="28"/>
          <w:szCs w:val="28"/>
        </w:rPr>
      </w:pPr>
    </w:p>
    <w:p>
      <w:pPr>
        <w:widowControl/>
        <w:shd w:val="clear" w:color="auto" w:fill="FFFFFF"/>
        <w:wordWrap/>
        <w:ind w:left="0" w:leftChars="0" w:right="640"/>
        <w:jc w:val="right"/>
        <w:rPr>
          <w:rFonts w:hint="eastAsia" w:ascii="仿宋_GB2312" w:hAnsi="Helvetica" w:eastAsia="仿宋_GB2312" w:cs="Helvetica"/>
          <w:kern w:val="0"/>
          <w:sz w:val="28"/>
          <w:szCs w:val="28"/>
        </w:rPr>
      </w:pPr>
      <w:r>
        <w:rPr>
          <w:rFonts w:hint="eastAsia" w:ascii="仿宋_GB2312" w:hAnsi="Helvetica" w:eastAsia="仿宋_GB2312" w:cs="Helvetica"/>
          <w:kern w:val="0"/>
          <w:sz w:val="28"/>
          <w:szCs w:val="28"/>
          <w:lang w:val="en-US" w:eastAsia="zh-CN"/>
        </w:rPr>
        <w:t>华西临床医学院</w:t>
      </w:r>
      <w:r>
        <w:rPr>
          <w:rFonts w:hint="eastAsia" w:ascii="仿宋_GB2312" w:hAnsi="Helvetica" w:eastAsia="仿宋_GB2312" w:cs="Helvetica"/>
          <w:kern w:val="0"/>
          <w:sz w:val="28"/>
          <w:szCs w:val="28"/>
        </w:rPr>
        <w:t>教务部</w:t>
      </w:r>
    </w:p>
    <w:p>
      <w:pPr>
        <w:widowControl/>
        <w:shd w:val="clear" w:color="auto" w:fill="FFFFFF"/>
        <w:wordWrap/>
        <w:ind w:left="0" w:leftChars="0" w:right="640"/>
        <w:jc w:val="right"/>
        <w:rPr>
          <w:rFonts w:hint="eastAsia" w:ascii="仿宋_GB2312" w:eastAsia="仿宋_GB2312"/>
          <w:sz w:val="28"/>
          <w:szCs w:val="28"/>
        </w:rPr>
      </w:pPr>
      <w:r>
        <w:rPr>
          <w:rFonts w:hint="eastAsia" w:ascii="仿宋_GB2312" w:hAnsi="Helvetica" w:eastAsia="仿宋_GB2312" w:cs="Helvetica"/>
          <w:kern w:val="0"/>
          <w:sz w:val="28"/>
          <w:szCs w:val="28"/>
        </w:rPr>
        <w:t>20</w:t>
      </w:r>
      <w:r>
        <w:rPr>
          <w:rFonts w:hint="eastAsia" w:ascii="仿宋_GB2312" w:hAnsi="Helvetica" w:eastAsia="仿宋_GB2312" w:cs="Helvetica"/>
          <w:kern w:val="0"/>
          <w:sz w:val="28"/>
          <w:szCs w:val="28"/>
          <w:lang w:val="en-US" w:eastAsia="zh-CN"/>
        </w:rPr>
        <w:t>24</w:t>
      </w:r>
      <w:r>
        <w:rPr>
          <w:rFonts w:hint="eastAsia" w:ascii="仿宋_GB2312" w:hAnsi="Helvetica" w:eastAsia="仿宋_GB2312" w:cs="Helvetica"/>
          <w:kern w:val="0"/>
          <w:sz w:val="28"/>
          <w:szCs w:val="28"/>
        </w:rPr>
        <w:t>年</w:t>
      </w:r>
      <w:r>
        <w:rPr>
          <w:rFonts w:hint="eastAsia" w:ascii="仿宋_GB2312" w:hAnsi="Helvetica" w:eastAsia="仿宋_GB2312" w:cs="Helvetica"/>
          <w:kern w:val="0"/>
          <w:sz w:val="28"/>
          <w:szCs w:val="28"/>
          <w:lang w:val="en-US" w:eastAsia="zh-CN"/>
        </w:rPr>
        <w:t>5</w:t>
      </w:r>
      <w:r>
        <w:rPr>
          <w:rFonts w:hint="eastAsia" w:ascii="仿宋_GB2312" w:hAnsi="Helvetica" w:eastAsia="仿宋_GB2312" w:cs="Helvetica"/>
          <w:kern w:val="0"/>
          <w:sz w:val="28"/>
          <w:szCs w:val="28"/>
        </w:rPr>
        <w:t>月</w:t>
      </w:r>
      <w:r>
        <w:rPr>
          <w:rFonts w:hint="eastAsia" w:ascii="仿宋_GB2312" w:hAnsi="Helvetica" w:eastAsia="仿宋_GB2312" w:cs="Helvetica"/>
          <w:kern w:val="0"/>
          <w:sz w:val="28"/>
          <w:szCs w:val="28"/>
          <w:lang w:val="en-US" w:eastAsia="zh-CN"/>
        </w:rPr>
        <w:t>28</w:t>
      </w:r>
      <w:r>
        <w:rPr>
          <w:rFonts w:hint="eastAsia" w:ascii="仿宋_GB2312" w:hAnsi="Helvetica" w:eastAsia="仿宋_GB2312" w:cs="Helvetica"/>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hOTAzNWIwMWI1ZjExNTIyNGQyMDc0YTU2MzBmYzUifQ=="/>
  </w:docVars>
  <w:rsids>
    <w:rsidRoot w:val="0020390D"/>
    <w:rsid w:val="0005334C"/>
    <w:rsid w:val="00071CD0"/>
    <w:rsid w:val="000A0BEF"/>
    <w:rsid w:val="000C45AA"/>
    <w:rsid w:val="000F164E"/>
    <w:rsid w:val="001665DA"/>
    <w:rsid w:val="00167BBC"/>
    <w:rsid w:val="001916CB"/>
    <w:rsid w:val="001E08DD"/>
    <w:rsid w:val="001E720A"/>
    <w:rsid w:val="00200972"/>
    <w:rsid w:val="0020390D"/>
    <w:rsid w:val="002A1D17"/>
    <w:rsid w:val="003468B7"/>
    <w:rsid w:val="00404334"/>
    <w:rsid w:val="00483723"/>
    <w:rsid w:val="00520B2E"/>
    <w:rsid w:val="00584AB8"/>
    <w:rsid w:val="00596E42"/>
    <w:rsid w:val="005C7A25"/>
    <w:rsid w:val="005D7945"/>
    <w:rsid w:val="005E37C1"/>
    <w:rsid w:val="00602826"/>
    <w:rsid w:val="006159ED"/>
    <w:rsid w:val="00687A73"/>
    <w:rsid w:val="00697120"/>
    <w:rsid w:val="006C50A6"/>
    <w:rsid w:val="006D3C16"/>
    <w:rsid w:val="006D5F1D"/>
    <w:rsid w:val="007207F9"/>
    <w:rsid w:val="00754F6A"/>
    <w:rsid w:val="0076424F"/>
    <w:rsid w:val="00791347"/>
    <w:rsid w:val="007955B9"/>
    <w:rsid w:val="00795D3A"/>
    <w:rsid w:val="00812C33"/>
    <w:rsid w:val="008142E5"/>
    <w:rsid w:val="008414A6"/>
    <w:rsid w:val="00897481"/>
    <w:rsid w:val="008D3B77"/>
    <w:rsid w:val="0090228D"/>
    <w:rsid w:val="0092125E"/>
    <w:rsid w:val="00923244"/>
    <w:rsid w:val="009479DE"/>
    <w:rsid w:val="00971435"/>
    <w:rsid w:val="0099530A"/>
    <w:rsid w:val="009B1591"/>
    <w:rsid w:val="009B5A92"/>
    <w:rsid w:val="009D2190"/>
    <w:rsid w:val="009E57AF"/>
    <w:rsid w:val="00A1049A"/>
    <w:rsid w:val="00A165F4"/>
    <w:rsid w:val="00AA2C38"/>
    <w:rsid w:val="00AC6648"/>
    <w:rsid w:val="00B96DE0"/>
    <w:rsid w:val="00BC1C6F"/>
    <w:rsid w:val="00BE615D"/>
    <w:rsid w:val="00C04882"/>
    <w:rsid w:val="00C80BD9"/>
    <w:rsid w:val="00CF5825"/>
    <w:rsid w:val="00D112D0"/>
    <w:rsid w:val="00D13F3B"/>
    <w:rsid w:val="00D27006"/>
    <w:rsid w:val="00D40268"/>
    <w:rsid w:val="00D5355F"/>
    <w:rsid w:val="00D55D55"/>
    <w:rsid w:val="00DA38B8"/>
    <w:rsid w:val="00E0059D"/>
    <w:rsid w:val="00E24722"/>
    <w:rsid w:val="00EA0B72"/>
    <w:rsid w:val="00EB1D6A"/>
    <w:rsid w:val="00EF134C"/>
    <w:rsid w:val="00EF267E"/>
    <w:rsid w:val="00F55481"/>
    <w:rsid w:val="00F63C60"/>
    <w:rsid w:val="00F72ECF"/>
    <w:rsid w:val="00FE58B9"/>
    <w:rsid w:val="06115038"/>
    <w:rsid w:val="0A4F76B2"/>
    <w:rsid w:val="0A7B0721"/>
    <w:rsid w:val="0B1C2E9F"/>
    <w:rsid w:val="0D5079C9"/>
    <w:rsid w:val="130628D8"/>
    <w:rsid w:val="14537D9F"/>
    <w:rsid w:val="1DB90D61"/>
    <w:rsid w:val="1EBA7398"/>
    <w:rsid w:val="21050673"/>
    <w:rsid w:val="229A1FCC"/>
    <w:rsid w:val="23611F7E"/>
    <w:rsid w:val="2584600A"/>
    <w:rsid w:val="2AF87C39"/>
    <w:rsid w:val="333B5B1E"/>
    <w:rsid w:val="345D2848"/>
    <w:rsid w:val="3A127C30"/>
    <w:rsid w:val="3DCA73B9"/>
    <w:rsid w:val="40583878"/>
    <w:rsid w:val="423D02DD"/>
    <w:rsid w:val="4243278C"/>
    <w:rsid w:val="431A7E76"/>
    <w:rsid w:val="4DF53905"/>
    <w:rsid w:val="4DFC67D6"/>
    <w:rsid w:val="56CC1439"/>
    <w:rsid w:val="6A0E5CCF"/>
    <w:rsid w:val="70887860"/>
    <w:rsid w:val="71D95B8F"/>
    <w:rsid w:val="78191BAF"/>
    <w:rsid w:val="7E010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3"/>
    <w:autoRedefine/>
    <w:unhideWhenUsed/>
    <w:qFormat/>
    <w:uiPriority w:val="99"/>
    <w:pPr>
      <w:tabs>
        <w:tab w:val="center" w:pos="4153"/>
        <w:tab w:val="right" w:pos="8306"/>
      </w:tabs>
      <w:snapToGrid w:val="0"/>
      <w:jc w:val="left"/>
    </w:pPr>
    <w:rPr>
      <w:sz w:val="18"/>
      <w:szCs w:val="18"/>
    </w:rPr>
  </w:style>
  <w:style w:type="paragraph" w:styleId="3">
    <w:name w:val="header"/>
    <w:basedOn w:val="1"/>
    <w:link w:val="12"/>
    <w:autoRedefine/>
    <w:unhideWhenUsed/>
    <w:qFormat/>
    <w:uiPriority w:val="99"/>
    <w:pP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autoRedefine/>
    <w:qFormat/>
    <w:uiPriority w:val="22"/>
    <w:rPr>
      <w:b/>
      <w:bCs/>
    </w:rPr>
  </w:style>
  <w:style w:type="character" w:styleId="8">
    <w:name w:val="Hyperlink"/>
    <w:basedOn w:val="6"/>
    <w:autoRedefine/>
    <w:semiHidden/>
    <w:unhideWhenUsed/>
    <w:qFormat/>
    <w:uiPriority w:val="99"/>
    <w:rPr>
      <w:color w:val="0000FF"/>
      <w:u w:val="single"/>
    </w:rPr>
  </w:style>
  <w:style w:type="character" w:customStyle="1" w:styleId="9">
    <w:name w:val="notice_header_title_attachmenttips_count"/>
    <w:basedOn w:val="6"/>
    <w:autoRedefine/>
    <w:qFormat/>
    <w:uiPriority w:val="0"/>
  </w:style>
  <w:style w:type="character" w:customStyle="1" w:styleId="10">
    <w:name w:val="notice_header_subtitle_date"/>
    <w:basedOn w:val="6"/>
    <w:autoRedefine/>
    <w:qFormat/>
    <w:uiPriority w:val="0"/>
  </w:style>
  <w:style w:type="character" w:customStyle="1" w:styleId="11">
    <w:name w:val="notice_header_subtitle_author"/>
    <w:basedOn w:val="6"/>
    <w:autoRedefine/>
    <w:qFormat/>
    <w:uiPriority w:val="0"/>
  </w:style>
  <w:style w:type="character" w:customStyle="1" w:styleId="12">
    <w:name w:val="页眉 字符"/>
    <w:basedOn w:val="6"/>
    <w:link w:val="3"/>
    <w:autoRedefine/>
    <w:qFormat/>
    <w:uiPriority w:val="99"/>
    <w:rPr>
      <w:rFonts w:asciiTheme="minorHAnsi" w:hAnsiTheme="minorHAnsi" w:eastAsiaTheme="minorEastAsia" w:cstheme="minorBidi"/>
      <w:kern w:val="2"/>
      <w:sz w:val="18"/>
      <w:szCs w:val="18"/>
    </w:rPr>
  </w:style>
  <w:style w:type="character" w:customStyle="1" w:styleId="13">
    <w:name w:val="页脚 字符"/>
    <w:basedOn w:val="6"/>
    <w:link w:val="2"/>
    <w:autoRedefine/>
    <w:qFormat/>
    <w:uiPriority w:val="99"/>
    <w:rPr>
      <w:rFonts w:asciiTheme="minorHAnsi" w:hAnsiTheme="minorHAnsi" w:eastAsiaTheme="minorEastAsia" w:cstheme="minorBidi"/>
      <w:kern w:val="2"/>
      <w:sz w:val="18"/>
      <w:szCs w:val="18"/>
    </w:rPr>
  </w:style>
  <w:style w:type="paragraph" w:customStyle="1" w:styleId="14">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styleId="1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516</Words>
  <Characters>2946</Characters>
  <Lines>24</Lines>
  <Paragraphs>6</Paragraphs>
  <TotalTime>5</TotalTime>
  <ScaleCrop>false</ScaleCrop>
  <LinksUpToDate>false</LinksUpToDate>
  <CharactersWithSpaces>3456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2023-01-06T09:52:00Z</dcterms:created>
  <dc:creator>李 晓丹</dc:creator>
  <cp:lastModifiedBy>LXD</cp:lastModifiedBy>
  <cp:lastPrinted>2023-05-30T06:41:00Z</cp:lastPrinted>
  <dcterms:modified xsi:type="dcterms:W3CDTF">2024-05-28T01:15:05Z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B973DCE2DBC6482CB85A2C7609B363BA_12</vt:lpwstr>
  </property>
</Properties>
</file>